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F3" w:rsidRDefault="00992A17" w:rsidP="005E74F3">
      <w:pPr>
        <w:pStyle w:val="ConsPlusTitle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</w:t>
      </w:r>
      <w:r w:rsidR="000A0ED0"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          </w:t>
      </w:r>
      <w:r w:rsidR="00FC3C1D">
        <w:rPr>
          <w:rFonts w:ascii="Times New Roman" w:eastAsia="Arial" w:hAnsi="Times New Roman" w:cs="Arial"/>
          <w:sz w:val="28"/>
          <w:szCs w:val="28"/>
          <w:lang w:bidi="ru-RU"/>
        </w:rPr>
        <w:t>СОБРАНИЕ ДЕП</w:t>
      </w:r>
      <w:r w:rsidR="005E74F3">
        <w:rPr>
          <w:rFonts w:ascii="Times New Roman" w:eastAsia="Arial" w:hAnsi="Times New Roman" w:cs="Arial"/>
          <w:sz w:val="28"/>
          <w:szCs w:val="28"/>
          <w:lang w:bidi="ru-RU"/>
        </w:rPr>
        <w:t xml:space="preserve">УТАТОВ                            </w:t>
      </w:r>
    </w:p>
    <w:p w:rsidR="00FC3C1D" w:rsidRDefault="005E74F3" w:rsidP="005E74F3">
      <w:pPr>
        <w:pStyle w:val="ConsPlusTitle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 xml:space="preserve">                              </w:t>
      </w:r>
      <w:r w:rsidR="00FC3C1D">
        <w:rPr>
          <w:rFonts w:ascii="Times New Roman" w:eastAsia="Arial" w:hAnsi="Times New Roman" w:cs="Arial"/>
          <w:sz w:val="28"/>
          <w:szCs w:val="28"/>
          <w:lang w:bidi="ru-RU"/>
        </w:rPr>
        <w:t>ЧЕРНИЦЫНСКОГО СЕЛЬСОВЕТА</w:t>
      </w:r>
    </w:p>
    <w:p w:rsidR="00FC3C1D" w:rsidRDefault="00FC3C1D" w:rsidP="00FC3C1D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FC3C1D" w:rsidRDefault="00FC3C1D" w:rsidP="00FC3C1D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КУРСКОЙ ОБЛАСТИ</w:t>
      </w:r>
    </w:p>
    <w:p w:rsidR="00FC3C1D" w:rsidRDefault="00FC3C1D" w:rsidP="00FC3C1D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СЕДЬМОГО СОЗЫВА</w:t>
      </w:r>
    </w:p>
    <w:p w:rsidR="00FC3C1D" w:rsidRDefault="00FC3C1D" w:rsidP="00FC3C1D">
      <w:pPr>
        <w:pStyle w:val="ConsPlusNormal"/>
        <w:ind w:firstLine="0"/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FC3C1D" w:rsidRDefault="00FC3C1D" w:rsidP="00FC3C1D">
      <w:pPr>
        <w:pStyle w:val="ConsPlusTitle"/>
        <w:jc w:val="center"/>
        <w:rPr>
          <w:rFonts w:ascii="Times New Roman" w:eastAsia="Arial" w:hAnsi="Times New Roman" w:cs="Arial"/>
          <w:sz w:val="28"/>
          <w:szCs w:val="28"/>
          <w:lang w:bidi="ru-RU"/>
        </w:rPr>
      </w:pPr>
      <w:r>
        <w:rPr>
          <w:rFonts w:ascii="Times New Roman" w:eastAsia="Arial" w:hAnsi="Times New Roman" w:cs="Arial"/>
          <w:sz w:val="28"/>
          <w:szCs w:val="28"/>
          <w:lang w:bidi="ru-RU"/>
        </w:rPr>
        <w:t>РЕШЕНИЕ</w:t>
      </w:r>
    </w:p>
    <w:p w:rsidR="00FC3C1D" w:rsidRDefault="00FC3C1D" w:rsidP="00FC3C1D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от  </w:t>
      </w:r>
      <w:r w:rsidR="002C4932">
        <w:rPr>
          <w:rFonts w:eastAsia="Calibri"/>
          <w:sz w:val="28"/>
          <w:szCs w:val="28"/>
          <w:u w:val="single"/>
        </w:rPr>
        <w:t>0</w:t>
      </w:r>
      <w:r w:rsidR="005E74F3">
        <w:rPr>
          <w:rFonts w:eastAsia="Calibri"/>
          <w:sz w:val="28"/>
          <w:szCs w:val="28"/>
          <w:u w:val="single"/>
        </w:rPr>
        <w:t>6</w:t>
      </w:r>
      <w:r>
        <w:rPr>
          <w:rFonts w:eastAsia="Calibri"/>
          <w:sz w:val="28"/>
          <w:szCs w:val="28"/>
          <w:u w:val="single"/>
        </w:rPr>
        <w:t>.</w:t>
      </w:r>
      <w:r w:rsidR="002C4932">
        <w:rPr>
          <w:rFonts w:eastAsia="Calibri"/>
          <w:sz w:val="28"/>
          <w:szCs w:val="28"/>
          <w:u w:val="single"/>
        </w:rPr>
        <w:t>12</w:t>
      </w:r>
      <w:r>
        <w:rPr>
          <w:rFonts w:eastAsia="Calibri"/>
          <w:sz w:val="28"/>
          <w:szCs w:val="28"/>
          <w:u w:val="single"/>
        </w:rPr>
        <w:t>. 202</w:t>
      </w:r>
      <w:r w:rsidR="00D164FA">
        <w:rPr>
          <w:rFonts w:eastAsia="Calibri"/>
          <w:sz w:val="28"/>
          <w:szCs w:val="28"/>
          <w:u w:val="single"/>
        </w:rPr>
        <w:t>4</w:t>
      </w:r>
      <w:r>
        <w:rPr>
          <w:rFonts w:eastAsia="Calibri"/>
          <w:sz w:val="28"/>
          <w:szCs w:val="28"/>
          <w:u w:val="single"/>
        </w:rPr>
        <w:t xml:space="preserve">г.      № </w:t>
      </w:r>
      <w:r w:rsidR="005E74F3">
        <w:rPr>
          <w:rFonts w:eastAsia="Calibri"/>
          <w:sz w:val="28"/>
          <w:szCs w:val="28"/>
          <w:u w:val="single"/>
        </w:rPr>
        <w:t>159</w:t>
      </w:r>
    </w:p>
    <w:p w:rsidR="00FC3C1D" w:rsidRDefault="00FC3C1D" w:rsidP="00FC3C1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 </w:t>
      </w:r>
      <w:proofErr w:type="spellStart"/>
      <w:r>
        <w:rPr>
          <w:rFonts w:eastAsia="Calibri"/>
          <w:sz w:val="28"/>
          <w:szCs w:val="28"/>
        </w:rPr>
        <w:t>Черницыно</w:t>
      </w:r>
      <w:proofErr w:type="spellEnd"/>
    </w:p>
    <w:p w:rsidR="007B3D18" w:rsidRDefault="007B3D18" w:rsidP="007B3D18">
      <w:pPr>
        <w:jc w:val="center"/>
        <w:rPr>
          <w:rFonts w:eastAsia="Calibri"/>
          <w:sz w:val="28"/>
          <w:szCs w:val="28"/>
        </w:rPr>
      </w:pPr>
    </w:p>
    <w:p w:rsidR="007B3D18" w:rsidRDefault="007B3D18" w:rsidP="007B3D18">
      <w:pPr>
        <w:jc w:val="center"/>
        <w:rPr>
          <w:rFonts w:eastAsia="Calibri"/>
          <w:sz w:val="28"/>
          <w:szCs w:val="28"/>
        </w:rPr>
      </w:pPr>
    </w:p>
    <w:p w:rsidR="007B3D18" w:rsidRDefault="007B3D18" w:rsidP="007B3D18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Методики расчета иных межбюджетных трансфертов, предоставляемых из бюджета </w:t>
      </w:r>
      <w:r w:rsidR="00FC3C1D">
        <w:rPr>
          <w:sz w:val="28"/>
          <w:szCs w:val="28"/>
        </w:rPr>
        <w:t>Черницынского</w:t>
      </w:r>
      <w:r>
        <w:rPr>
          <w:sz w:val="28"/>
          <w:szCs w:val="28"/>
        </w:rPr>
        <w:t xml:space="preserve"> сельсовета Октябрьского района Курской области в 202</w:t>
      </w:r>
      <w:r w:rsidR="00D164F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</w:t>
      </w:r>
    </w:p>
    <w:p w:rsidR="007B3D18" w:rsidRDefault="007B3D18" w:rsidP="007B3D18">
      <w:pPr>
        <w:rPr>
          <w:sz w:val="28"/>
          <w:szCs w:val="28"/>
        </w:rPr>
      </w:pPr>
    </w:p>
    <w:p w:rsidR="007B3D18" w:rsidRDefault="007B3D18" w:rsidP="007B3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C3C1D">
        <w:rPr>
          <w:sz w:val="28"/>
          <w:szCs w:val="28"/>
        </w:rPr>
        <w:t>Черницынск</w:t>
      </w:r>
      <w:r w:rsidR="00E12439">
        <w:rPr>
          <w:sz w:val="28"/>
          <w:szCs w:val="28"/>
        </w:rPr>
        <w:t>ое</w:t>
      </w:r>
      <w:proofErr w:type="spellEnd"/>
      <w:r w:rsidR="00E1243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Октябрьского </w:t>
      </w:r>
      <w:r w:rsidR="00E124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Курской области, Собрание депутатов </w:t>
      </w:r>
      <w:r w:rsidR="00FC3C1D">
        <w:rPr>
          <w:sz w:val="28"/>
          <w:szCs w:val="28"/>
        </w:rPr>
        <w:t xml:space="preserve">Черницынского </w:t>
      </w:r>
      <w:r>
        <w:rPr>
          <w:sz w:val="28"/>
          <w:szCs w:val="28"/>
        </w:rPr>
        <w:t xml:space="preserve">сельсовета Октябрьского района Курской области РЕШИЛО: </w:t>
      </w:r>
    </w:p>
    <w:p w:rsidR="007B3D18" w:rsidRDefault="007B3D18" w:rsidP="007B3D1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FC3C1D">
        <w:rPr>
          <w:sz w:val="28"/>
          <w:szCs w:val="28"/>
        </w:rPr>
        <w:t>Черницынского</w:t>
      </w:r>
      <w:r>
        <w:rPr>
          <w:sz w:val="28"/>
          <w:szCs w:val="28"/>
        </w:rPr>
        <w:t xml:space="preserve"> сельсовета Октябрьского района Курской области в 202</w:t>
      </w:r>
      <w:r w:rsidR="00D164F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 согласно приложению к настоящему решению. </w:t>
      </w:r>
    </w:p>
    <w:p w:rsidR="007B3D18" w:rsidRDefault="007B3D18" w:rsidP="007B3D1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7B3D18" w:rsidRDefault="007B3D18" w:rsidP="007B3D18">
      <w:pPr>
        <w:ind w:firstLine="567"/>
        <w:jc w:val="both"/>
        <w:rPr>
          <w:sz w:val="28"/>
          <w:szCs w:val="28"/>
        </w:rPr>
      </w:pPr>
    </w:p>
    <w:p w:rsidR="007B3D18" w:rsidRDefault="007B3D18" w:rsidP="007B3D18">
      <w:pPr>
        <w:ind w:firstLine="567"/>
        <w:jc w:val="both"/>
        <w:rPr>
          <w:sz w:val="28"/>
          <w:szCs w:val="28"/>
        </w:rPr>
      </w:pPr>
    </w:p>
    <w:p w:rsidR="007B3D18" w:rsidRDefault="007B3D18" w:rsidP="007B3D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 депутатов</w:t>
      </w:r>
    </w:p>
    <w:p w:rsidR="007B3D18" w:rsidRDefault="00FC3C1D" w:rsidP="007B3D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Черницынского</w:t>
      </w:r>
      <w:r w:rsidR="007B3D18">
        <w:rPr>
          <w:rFonts w:eastAsia="Calibri"/>
          <w:sz w:val="28"/>
          <w:szCs w:val="28"/>
        </w:rPr>
        <w:t xml:space="preserve"> сельсовета</w:t>
      </w:r>
    </w:p>
    <w:p w:rsidR="007B3D18" w:rsidRDefault="007B3D18" w:rsidP="007B3D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Октябрьского района Курской области                            </w:t>
      </w:r>
      <w:r w:rsidR="00FC3C1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А.</w:t>
      </w:r>
      <w:r w:rsidR="00FC3C1D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. </w:t>
      </w:r>
      <w:r w:rsidR="00FC3C1D">
        <w:rPr>
          <w:rFonts w:eastAsia="Calibri"/>
          <w:sz w:val="28"/>
          <w:szCs w:val="28"/>
        </w:rPr>
        <w:t>Конорев</w:t>
      </w:r>
    </w:p>
    <w:p w:rsidR="007B3D18" w:rsidRDefault="007B3D18" w:rsidP="007B3D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</w:p>
    <w:p w:rsidR="007B3D18" w:rsidRDefault="007B3D18" w:rsidP="007B3D1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rFonts w:eastAsia="Lucida Sans Unicode" w:cs="Tahoma"/>
          <w:sz w:val="28"/>
          <w:szCs w:val="28"/>
          <w:lang w:bidi="ru-RU"/>
        </w:rPr>
        <w:t xml:space="preserve">Глава   </w:t>
      </w:r>
      <w:r w:rsidR="00FC3C1D">
        <w:rPr>
          <w:rFonts w:eastAsia="Lucida Sans Unicode" w:cs="Tahoma"/>
          <w:sz w:val="28"/>
          <w:szCs w:val="28"/>
          <w:lang w:bidi="ru-RU"/>
        </w:rPr>
        <w:t>Черницынского</w:t>
      </w:r>
      <w:r>
        <w:rPr>
          <w:rFonts w:eastAsia="Lucida Sans Unicode" w:cs="Tahoma"/>
          <w:sz w:val="28"/>
          <w:szCs w:val="28"/>
          <w:lang w:bidi="ru-RU"/>
        </w:rPr>
        <w:t xml:space="preserve"> сельсовета</w:t>
      </w:r>
    </w:p>
    <w:p w:rsidR="007B3D18" w:rsidRDefault="007B3D18" w:rsidP="007B3D18">
      <w:pPr>
        <w:ind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Calibri"/>
          <w:sz w:val="28"/>
          <w:szCs w:val="28"/>
        </w:rPr>
        <w:t xml:space="preserve">       Октябрьского района Курской области</w:t>
      </w:r>
      <w:r>
        <w:rPr>
          <w:rFonts w:eastAsia="Lucida Sans Unicode" w:cs="Tahoma"/>
          <w:sz w:val="28"/>
          <w:szCs w:val="28"/>
          <w:lang w:bidi="ru-RU"/>
        </w:rPr>
        <w:t xml:space="preserve">                               А.В. </w:t>
      </w:r>
      <w:r w:rsidR="00FC3C1D">
        <w:rPr>
          <w:rFonts w:eastAsia="Lucida Sans Unicode" w:cs="Tahoma"/>
          <w:sz w:val="28"/>
          <w:szCs w:val="28"/>
          <w:lang w:bidi="ru-RU"/>
        </w:rPr>
        <w:t>Котов</w:t>
      </w:r>
    </w:p>
    <w:p w:rsidR="007B3D18" w:rsidRDefault="007B3D18" w:rsidP="007B3D18">
      <w:pPr>
        <w:rPr>
          <w:sz w:val="28"/>
          <w:szCs w:val="28"/>
        </w:rPr>
      </w:pPr>
    </w:p>
    <w:p w:rsidR="007B3D18" w:rsidRDefault="007B3D18" w:rsidP="007B3D18">
      <w:pPr>
        <w:rPr>
          <w:sz w:val="28"/>
          <w:szCs w:val="28"/>
        </w:rPr>
      </w:pPr>
    </w:p>
    <w:p w:rsidR="007B3D18" w:rsidRDefault="007B3D18" w:rsidP="007B3D18">
      <w:pPr>
        <w:rPr>
          <w:sz w:val="28"/>
          <w:szCs w:val="28"/>
        </w:rPr>
      </w:pPr>
    </w:p>
    <w:p w:rsidR="002C4932" w:rsidRDefault="002C4932" w:rsidP="007B3D18">
      <w:pPr>
        <w:rPr>
          <w:sz w:val="28"/>
          <w:szCs w:val="28"/>
        </w:rPr>
      </w:pPr>
    </w:p>
    <w:p w:rsidR="002C4932" w:rsidRDefault="002C4932" w:rsidP="007B3D18">
      <w:pPr>
        <w:rPr>
          <w:sz w:val="28"/>
          <w:szCs w:val="28"/>
        </w:rPr>
      </w:pPr>
    </w:p>
    <w:p w:rsidR="007B3D18" w:rsidRDefault="007B3D18" w:rsidP="007B3D18">
      <w:pPr>
        <w:rPr>
          <w:sz w:val="28"/>
          <w:szCs w:val="28"/>
        </w:rPr>
      </w:pPr>
    </w:p>
    <w:p w:rsidR="002C4932" w:rsidRDefault="002C4932" w:rsidP="002C4932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 xml:space="preserve">Приложение </w:t>
      </w:r>
    </w:p>
    <w:p w:rsidR="002C4932" w:rsidRDefault="002C4932" w:rsidP="002C4932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к решению Собрания депутатов Черницынского сельсовета Октябрьского района Курской области</w:t>
      </w:r>
    </w:p>
    <w:p w:rsidR="002C4932" w:rsidRDefault="002C4932" w:rsidP="002C4932">
      <w:pPr>
        <w:ind w:left="3969" w:right="-6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>от 0</w:t>
      </w:r>
      <w:r w:rsidR="005E74F3">
        <w:rPr>
          <w:rFonts w:eastAsia="Lucida Sans Unicode" w:cs="Tahoma"/>
          <w:sz w:val="28"/>
          <w:szCs w:val="28"/>
          <w:lang w:bidi="ru-RU"/>
        </w:rPr>
        <w:t>6</w:t>
      </w:r>
      <w:r>
        <w:rPr>
          <w:rFonts w:eastAsia="Lucida Sans Unicode" w:cs="Tahoma"/>
          <w:sz w:val="28"/>
          <w:szCs w:val="28"/>
          <w:lang w:bidi="ru-RU"/>
        </w:rPr>
        <w:t>.</w:t>
      </w:r>
      <w:r w:rsidR="009E172F">
        <w:rPr>
          <w:rFonts w:eastAsia="Lucida Sans Unicode" w:cs="Tahoma"/>
          <w:sz w:val="28"/>
          <w:szCs w:val="28"/>
          <w:lang w:bidi="ru-RU"/>
        </w:rPr>
        <w:t>12</w:t>
      </w:r>
      <w:r w:rsidR="00D164FA">
        <w:rPr>
          <w:rFonts w:eastAsia="Lucida Sans Unicode" w:cs="Tahoma"/>
          <w:sz w:val="28"/>
          <w:szCs w:val="28"/>
          <w:lang w:bidi="ru-RU"/>
        </w:rPr>
        <w:t>.2024</w:t>
      </w:r>
      <w:r>
        <w:rPr>
          <w:rFonts w:eastAsia="Lucida Sans Unicode" w:cs="Tahoma"/>
          <w:sz w:val="28"/>
          <w:szCs w:val="28"/>
          <w:lang w:bidi="ru-RU"/>
        </w:rPr>
        <w:t xml:space="preserve"> г. № </w:t>
      </w:r>
      <w:r w:rsidR="005E74F3">
        <w:rPr>
          <w:rFonts w:eastAsia="Lucida Sans Unicode" w:cs="Tahoma"/>
          <w:sz w:val="28"/>
          <w:szCs w:val="28"/>
          <w:lang w:bidi="ru-RU"/>
        </w:rPr>
        <w:t>159</w:t>
      </w:r>
      <w:bookmarkStart w:id="0" w:name="_GoBack"/>
      <w:bookmarkEnd w:id="0"/>
    </w:p>
    <w:p w:rsidR="002C4932" w:rsidRDefault="002C4932" w:rsidP="002C4932">
      <w:pPr>
        <w:jc w:val="right"/>
        <w:rPr>
          <w:b/>
          <w:sz w:val="28"/>
          <w:szCs w:val="28"/>
        </w:rPr>
      </w:pPr>
    </w:p>
    <w:p w:rsidR="002C4932" w:rsidRDefault="002C4932" w:rsidP="002C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трансфертов, предоставляемых из бюджета Черницынского сельсовета Октябрьского района Курской области в 202</w:t>
      </w:r>
      <w:r w:rsidR="00D164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</w:t>
      </w:r>
    </w:p>
    <w:p w:rsidR="002C4932" w:rsidRDefault="002C4932" w:rsidP="002C4932">
      <w:pPr>
        <w:jc w:val="center"/>
        <w:rPr>
          <w:b/>
          <w:sz w:val="28"/>
          <w:szCs w:val="28"/>
        </w:rPr>
      </w:pP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Настоящая методика разработана с целью передачи функций по ведению бюджетного (бухгалтерского) учета и формированию бюджетной (бухгалтерской) отчетности муниципальному казенному учреждению «Центр бюджетного учета Октябрьского района Курской области» Администрацией </w:t>
      </w:r>
      <w:r>
        <w:rPr>
          <w:sz w:val="28"/>
          <w:szCs w:val="28"/>
        </w:rPr>
        <w:t xml:space="preserve">Черницынского </w:t>
      </w:r>
      <w:r>
        <w:rPr>
          <w:bCs/>
          <w:sz w:val="28"/>
          <w:szCs w:val="28"/>
        </w:rPr>
        <w:t>сельсовета Октябрьского района Курской области и подведомственных ей казенных учреждениях.</w:t>
      </w:r>
    </w:p>
    <w:p w:rsidR="002C4932" w:rsidRDefault="002C4932" w:rsidP="002C4932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</w:t>
      </w:r>
      <w:r>
        <w:rPr>
          <w:b/>
          <w:sz w:val="28"/>
          <w:szCs w:val="28"/>
        </w:rPr>
        <w:t>Черницынского</w:t>
      </w:r>
      <w:r>
        <w:rPr>
          <w:b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 определяется по формуле: </w:t>
      </w:r>
    </w:p>
    <w:p w:rsidR="002C4932" w:rsidRDefault="002C4932" w:rsidP="002C4932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О=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t>Чи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-  </w:t>
      </w:r>
      <w:r>
        <w:rPr>
          <w:bCs/>
          <w:sz w:val="28"/>
          <w:szCs w:val="28"/>
        </w:rPr>
        <w:t>объем межбюджетных трансфертов;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Чи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</w:t>
      </w:r>
      <w:r w:rsidR="00D164F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рассчитывается по формуле:</w:t>
      </w:r>
    </w:p>
    <w:p w:rsidR="002C4932" w:rsidRDefault="002C4932" w:rsidP="002C4932">
      <w:pPr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>= (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>)/</w:t>
      </w:r>
      <w:proofErr w:type="spellStart"/>
      <w:r>
        <w:rPr>
          <w:b/>
          <w:bCs/>
          <w:i/>
          <w:iCs/>
          <w:sz w:val="28"/>
          <w:szCs w:val="28"/>
        </w:rPr>
        <w:t>Чр</w:t>
      </w:r>
      <w:proofErr w:type="spellEnd"/>
      <w:r>
        <w:rPr>
          <w:b/>
          <w:bCs/>
          <w:i/>
          <w:iCs/>
          <w:sz w:val="28"/>
          <w:szCs w:val="28"/>
        </w:rPr>
        <w:t>,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/>
          <w:bCs/>
          <w:i/>
          <w:iCs/>
          <w:sz w:val="28"/>
          <w:szCs w:val="28"/>
        </w:rPr>
        <w:t>Пр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- прочие расходы;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Чр</w:t>
      </w:r>
      <w:proofErr w:type="spellEnd"/>
      <w:r>
        <w:rPr>
          <w:bCs/>
          <w:sz w:val="28"/>
          <w:szCs w:val="28"/>
        </w:rPr>
        <w:t xml:space="preserve"> – численность населения района по состоянию на 01.01.202</w:t>
      </w:r>
      <w:r w:rsidR="00D164F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Прочие расходы рассчитываются исходя из возмещения расходов бюджета на бумагу и заправку картриджа: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на бумагу -132 000,00 руб.(24*11*500,00),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24 - необходимое количество пачек бумаги в расчете на 1 муниципальное образование в год;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11- кол-во муниципальных образований в районе;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500,00 руб.- средняя стоимость офисной и полиграфической бумаги формата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>, 500 листов. 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Расходы на заправку картриджа -66000,00 руб.(12*11*500,00),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12 – кол-во заправок картриджа МФУ в расчете на 1 муниципальное образование;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11- кол-во муниципальных образований в районе;</w:t>
      </w:r>
    </w:p>
    <w:p w:rsidR="002C4932" w:rsidRDefault="002C4932" w:rsidP="002C49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итого </w:t>
      </w:r>
      <w:proofErr w:type="spellStart"/>
      <w:proofErr w:type="gramStart"/>
      <w:r>
        <w:rPr>
          <w:b/>
          <w:bCs/>
          <w:sz w:val="28"/>
          <w:szCs w:val="28"/>
        </w:rPr>
        <w:t>Пр</w:t>
      </w:r>
      <w:proofErr w:type="spellEnd"/>
      <w:proofErr w:type="gramEnd"/>
      <w:r>
        <w:rPr>
          <w:b/>
          <w:bCs/>
          <w:sz w:val="28"/>
          <w:szCs w:val="28"/>
        </w:rPr>
        <w:t>= 198 000,00 руб.( 132 000,00 +66 000,00</w:t>
      </w:r>
      <w:r>
        <w:rPr>
          <w:bCs/>
          <w:sz w:val="28"/>
          <w:szCs w:val="28"/>
        </w:rPr>
        <w:t>);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598" w:type="dxa"/>
        <w:tblLook w:val="00A0" w:firstRow="1" w:lastRow="0" w:firstColumn="1" w:lastColumn="0" w:noHBand="0" w:noVBand="0"/>
      </w:tblPr>
      <w:tblGrid>
        <w:gridCol w:w="10598"/>
      </w:tblGrid>
      <w:tr w:rsidR="002C4932" w:rsidTr="002C4932">
        <w:trPr>
          <w:trHeight w:val="154"/>
        </w:trPr>
        <w:tc>
          <w:tcPr>
            <w:tcW w:w="10598" w:type="dxa"/>
            <w:noWrap/>
            <w:vAlign w:val="bottom"/>
            <w:hideMark/>
          </w:tcPr>
          <w:p w:rsidR="002C4932" w:rsidRDefault="002C4932">
            <w:pPr>
              <w:spacing w:line="276" w:lineRule="auto"/>
              <w:ind w:right="-2382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2. Расчет 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>норматива расходов на реализацию соответствующих функций</w:t>
            </w:r>
          </w:p>
          <w:p w:rsidR="002C4932" w:rsidRDefault="002C4932">
            <w:pPr>
              <w:spacing w:line="276" w:lineRule="auto"/>
              <w:ind w:right="-2382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по ведению бюджетного (бухгалтерского) учета и формированию</w:t>
            </w:r>
          </w:p>
          <w:p w:rsidR="002C4932" w:rsidRDefault="002C4932">
            <w:pPr>
              <w:spacing w:line="276" w:lineRule="auto"/>
              <w:ind w:right="-2382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бюджетной (бухгалтерской</w:t>
            </w:r>
            <w:proofErr w:type="gram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)</w:t>
            </w:r>
            <w:proofErr w:type="gramEnd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отчетности в органах местного</w:t>
            </w:r>
          </w:p>
          <w:p w:rsidR="002C4932" w:rsidRDefault="002C4932">
            <w:pPr>
              <w:spacing w:line="276" w:lineRule="auto"/>
              <w:ind w:right="-2382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самоуправления и подведомственных им казенных учреждениях</w:t>
            </w:r>
            <w:proofErr w:type="gramStart"/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proofErr w:type="gramEnd"/>
          </w:p>
        </w:tc>
      </w:tr>
    </w:tbl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расчета 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 взята заработная плата четырех специалистов занятых организацией осуществления функций по ведению бюджетного (бухгалтерского) учета и формированию бюджетной (бухгалтерской) отчетности в МКУ «Центр бюджетного учета Октябрьского района Курской области»: 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в месяц 3</w:t>
      </w:r>
      <w:r w:rsidR="00D164FA">
        <w:rPr>
          <w:bCs/>
          <w:sz w:val="28"/>
          <w:szCs w:val="28"/>
        </w:rPr>
        <w:t>4605</w:t>
      </w:r>
      <w:r>
        <w:rPr>
          <w:bCs/>
          <w:sz w:val="28"/>
          <w:szCs w:val="28"/>
        </w:rPr>
        <w:t>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4=13</w:t>
      </w:r>
      <w:r w:rsidR="00D164FA">
        <w:rPr>
          <w:bCs/>
          <w:sz w:val="28"/>
          <w:szCs w:val="28"/>
        </w:rPr>
        <w:t>8 400</w:t>
      </w:r>
      <w:r>
        <w:rPr>
          <w:bCs/>
          <w:sz w:val="28"/>
          <w:szCs w:val="28"/>
        </w:rPr>
        <w:t>,00 руб.,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где: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64FA">
        <w:rPr>
          <w:bCs/>
          <w:sz w:val="28"/>
          <w:szCs w:val="28"/>
        </w:rPr>
        <w:t>4 605</w:t>
      </w:r>
      <w:r>
        <w:rPr>
          <w:bCs/>
          <w:sz w:val="28"/>
          <w:szCs w:val="28"/>
        </w:rPr>
        <w:t>,00 руб. средняя заработная плата специалистов,  занятых организацией осуществления части полномочий по вопросам местного значения (с учетом увеличения с 01.01.202</w:t>
      </w:r>
      <w:r w:rsidR="00D164F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на 4</w:t>
      </w:r>
      <w:r w:rsidR="00D164FA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%, 3</w:t>
      </w:r>
      <w:r w:rsidR="00D164FA">
        <w:rPr>
          <w:bCs/>
          <w:sz w:val="28"/>
          <w:szCs w:val="28"/>
        </w:rPr>
        <w:t>3114,64</w:t>
      </w:r>
      <w:r>
        <w:rPr>
          <w:bCs/>
          <w:sz w:val="28"/>
          <w:szCs w:val="28"/>
        </w:rPr>
        <w:t>*4</w:t>
      </w:r>
      <w:r w:rsidR="00D164FA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>%=3</w:t>
      </w:r>
      <w:r w:rsidR="00D164FA">
        <w:rPr>
          <w:bCs/>
          <w:sz w:val="28"/>
          <w:szCs w:val="28"/>
        </w:rPr>
        <w:t>4 605,00</w:t>
      </w:r>
      <w:r>
        <w:rPr>
          <w:bCs/>
          <w:sz w:val="28"/>
          <w:szCs w:val="28"/>
        </w:rPr>
        <w:t>);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4- количество сотрудников, которые будут заняты организацией осуществления функций по ведению бюджетного (бухгалтерского) учета и формированию бюджетной (бухгалтерской) отчетности.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годовой ФОТ (13</w:t>
      </w:r>
      <w:r w:rsidR="00D164FA">
        <w:rPr>
          <w:bCs/>
          <w:sz w:val="28"/>
          <w:szCs w:val="28"/>
        </w:rPr>
        <w:t>8400</w:t>
      </w:r>
      <w:r>
        <w:rPr>
          <w:bCs/>
          <w:sz w:val="28"/>
          <w:szCs w:val="28"/>
        </w:rPr>
        <w:t>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12)= 1</w:t>
      </w:r>
      <w:r w:rsidR="00D164FA">
        <w:rPr>
          <w:bCs/>
          <w:sz w:val="28"/>
          <w:szCs w:val="28"/>
        </w:rPr>
        <w:t>660800</w:t>
      </w:r>
      <w:r>
        <w:rPr>
          <w:bCs/>
          <w:sz w:val="28"/>
          <w:szCs w:val="28"/>
        </w:rPr>
        <w:t xml:space="preserve">,00 руб., 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начисления на ФОТ  (1</w:t>
      </w:r>
      <w:r w:rsidR="00D164FA">
        <w:rPr>
          <w:bCs/>
          <w:sz w:val="28"/>
          <w:szCs w:val="28"/>
        </w:rPr>
        <w:t>660800</w:t>
      </w:r>
      <w:r>
        <w:rPr>
          <w:bCs/>
          <w:sz w:val="28"/>
          <w:szCs w:val="28"/>
        </w:rPr>
        <w:t>,00</w:t>
      </w: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 xml:space="preserve"> 30,2%) =</w:t>
      </w:r>
      <w:r w:rsidR="00D164FA">
        <w:rPr>
          <w:bCs/>
          <w:sz w:val="28"/>
          <w:szCs w:val="28"/>
        </w:rPr>
        <w:t>501 561,00</w:t>
      </w:r>
      <w:r>
        <w:rPr>
          <w:bCs/>
          <w:sz w:val="28"/>
          <w:szCs w:val="28"/>
        </w:rPr>
        <w:t xml:space="preserve"> руб.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</w:t>
      </w:r>
      <w:proofErr w:type="spellStart"/>
      <w:r>
        <w:rPr>
          <w:b/>
          <w:bCs/>
          <w:i/>
          <w:iCs/>
          <w:sz w:val="28"/>
          <w:szCs w:val="28"/>
        </w:rPr>
        <w:t>Гфот</w:t>
      </w:r>
      <w:proofErr w:type="spellEnd"/>
      <w:r>
        <w:rPr>
          <w:bCs/>
          <w:sz w:val="28"/>
          <w:szCs w:val="28"/>
        </w:rPr>
        <w:t xml:space="preserve"> – 2</w:t>
      </w:r>
      <w:r w:rsidR="00D164FA">
        <w:rPr>
          <w:bCs/>
          <w:sz w:val="28"/>
          <w:szCs w:val="28"/>
        </w:rPr>
        <w:t>162361</w:t>
      </w:r>
      <w:r>
        <w:rPr>
          <w:bCs/>
          <w:sz w:val="28"/>
          <w:szCs w:val="28"/>
        </w:rPr>
        <w:t>,00 руб. (1</w:t>
      </w:r>
      <w:r w:rsidR="00D164FA">
        <w:rPr>
          <w:bCs/>
          <w:sz w:val="28"/>
          <w:szCs w:val="28"/>
        </w:rPr>
        <w:t>660800</w:t>
      </w:r>
      <w:r>
        <w:rPr>
          <w:bCs/>
          <w:sz w:val="28"/>
          <w:szCs w:val="28"/>
        </w:rPr>
        <w:t>+</w:t>
      </w:r>
      <w:r w:rsidR="00D164FA">
        <w:rPr>
          <w:bCs/>
          <w:sz w:val="28"/>
          <w:szCs w:val="28"/>
        </w:rPr>
        <w:t>501561</w:t>
      </w:r>
      <w:r>
        <w:rPr>
          <w:bCs/>
          <w:sz w:val="28"/>
          <w:szCs w:val="28"/>
        </w:rPr>
        <w:t>)</w:t>
      </w:r>
    </w:p>
    <w:p w:rsidR="002C4932" w:rsidRDefault="002C4932" w:rsidP="002C4932">
      <w:pPr>
        <w:jc w:val="both"/>
        <w:rPr>
          <w:b/>
          <w:bCs/>
          <w:i/>
          <w:iCs/>
          <w:sz w:val="28"/>
          <w:szCs w:val="28"/>
        </w:rPr>
      </w:pP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Нр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= (2</w:t>
      </w:r>
      <w:r w:rsidR="00D164FA">
        <w:rPr>
          <w:bCs/>
          <w:sz w:val="28"/>
          <w:szCs w:val="28"/>
        </w:rPr>
        <w:t>162361,00</w:t>
      </w:r>
      <w:r>
        <w:rPr>
          <w:bCs/>
          <w:sz w:val="28"/>
          <w:szCs w:val="28"/>
        </w:rPr>
        <w:t xml:space="preserve">+198000,00):23 </w:t>
      </w:r>
      <w:r w:rsidR="00D164FA">
        <w:rPr>
          <w:bCs/>
          <w:sz w:val="28"/>
          <w:szCs w:val="28"/>
        </w:rPr>
        <w:t>117</w:t>
      </w:r>
      <w:r>
        <w:rPr>
          <w:bCs/>
          <w:sz w:val="28"/>
          <w:szCs w:val="28"/>
        </w:rPr>
        <w:t>=</w:t>
      </w:r>
      <w:r w:rsidR="00D164FA">
        <w:rPr>
          <w:bCs/>
          <w:sz w:val="28"/>
          <w:szCs w:val="28"/>
        </w:rPr>
        <w:t>102,12</w:t>
      </w:r>
      <w:r>
        <w:rPr>
          <w:bCs/>
          <w:sz w:val="28"/>
          <w:szCs w:val="28"/>
        </w:rPr>
        <w:t xml:space="preserve"> руб.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 23</w:t>
      </w:r>
      <w:r w:rsidR="00D164FA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>- численность населения района на 01.01.202</w:t>
      </w:r>
      <w:r w:rsidR="00D164F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</w:p>
    <w:p w:rsidR="002C4932" w:rsidRDefault="002C4932" w:rsidP="002C4932">
      <w:pPr>
        <w:ind w:firstLine="851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 расходов</w:t>
      </w:r>
      <w:r>
        <w:rPr>
          <w:bCs/>
          <w:iCs/>
          <w:sz w:val="28"/>
          <w:szCs w:val="28"/>
        </w:rPr>
        <w:t xml:space="preserve"> на реализацию </w:t>
      </w:r>
      <w:r>
        <w:rPr>
          <w:bCs/>
          <w:sz w:val="28"/>
          <w:szCs w:val="28"/>
        </w:rPr>
        <w:t>осуществления функций по ведению бюджетного (бухгалтерского) учета и формированию бюджетной (бухгалтерской) отчетности</w:t>
      </w:r>
      <w:r>
        <w:rPr>
          <w:bCs/>
          <w:iCs/>
          <w:sz w:val="28"/>
          <w:szCs w:val="28"/>
        </w:rPr>
        <w:t xml:space="preserve"> в расчете на одного жителя района -</w:t>
      </w:r>
      <w:r w:rsidR="00D164FA">
        <w:rPr>
          <w:bCs/>
          <w:iCs/>
          <w:sz w:val="28"/>
          <w:szCs w:val="28"/>
        </w:rPr>
        <w:t>102,12</w:t>
      </w:r>
      <w:r>
        <w:rPr>
          <w:bCs/>
          <w:iCs/>
          <w:sz w:val="28"/>
          <w:szCs w:val="28"/>
        </w:rPr>
        <w:t xml:space="preserve"> руб.  </w:t>
      </w:r>
    </w:p>
    <w:p w:rsidR="00D164FA" w:rsidRDefault="00D164FA" w:rsidP="002C4932">
      <w:pPr>
        <w:ind w:firstLine="851"/>
        <w:jc w:val="both"/>
        <w:rPr>
          <w:bCs/>
          <w:iCs/>
          <w:sz w:val="28"/>
          <w:szCs w:val="28"/>
        </w:rPr>
      </w:pPr>
    </w:p>
    <w:p w:rsidR="002C4932" w:rsidRDefault="002C4932" w:rsidP="002C4932">
      <w:pPr>
        <w:tabs>
          <w:tab w:val="left" w:pos="1935"/>
          <w:tab w:val="left" w:pos="2280"/>
          <w:tab w:val="left" w:pos="2790"/>
        </w:tabs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Объем межбюджетных трансфертов передаваемых из бюджета Черницынского сельсовета Октябрьского района Курской области районному бюджету на осуществление </w:t>
      </w:r>
      <w:r>
        <w:rPr>
          <w:bCs/>
          <w:iCs/>
          <w:sz w:val="28"/>
          <w:szCs w:val="28"/>
        </w:rPr>
        <w:t>функций по ведению бюджетного (бухгалтерского) учета и формированию бюджетной (бухгалтерской) отчетности</w:t>
      </w:r>
      <w:r w:rsidR="00D164FA">
        <w:rPr>
          <w:bCs/>
          <w:sz w:val="28"/>
          <w:szCs w:val="28"/>
        </w:rPr>
        <w:t xml:space="preserve"> с 01.01.2025</w:t>
      </w:r>
      <w:r>
        <w:rPr>
          <w:bCs/>
          <w:sz w:val="28"/>
          <w:szCs w:val="28"/>
        </w:rPr>
        <w:t>г. по 31.12.202</w:t>
      </w:r>
      <w:r w:rsidR="00D164F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г.-  7</w:t>
      </w:r>
      <w:r w:rsidR="00D164F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 </w:t>
      </w:r>
      <w:r w:rsidR="00D164FA">
        <w:rPr>
          <w:bCs/>
          <w:sz w:val="28"/>
          <w:szCs w:val="28"/>
        </w:rPr>
        <w:t>019</w:t>
      </w:r>
      <w:r>
        <w:rPr>
          <w:bCs/>
          <w:sz w:val="28"/>
          <w:szCs w:val="28"/>
        </w:rPr>
        <w:t>,00 руб. (</w:t>
      </w:r>
      <w:r w:rsidR="00D164FA">
        <w:rPr>
          <w:bCs/>
          <w:sz w:val="28"/>
          <w:szCs w:val="28"/>
        </w:rPr>
        <w:t>102,12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</w:t>
      </w:r>
      <w:r w:rsidRPr="002C49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74</w:t>
      </w:r>
      <w:r w:rsidR="00D164FA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 xml:space="preserve"> численность населения).</w:t>
      </w:r>
    </w:p>
    <w:p w:rsidR="002C4932" w:rsidRDefault="00D164FA" w:rsidP="002C4932">
      <w:pPr>
        <w:tabs>
          <w:tab w:val="left" w:pos="1935"/>
          <w:tab w:val="left" w:pos="228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7462</w:t>
      </w:r>
      <w:r w:rsidR="002C4932">
        <w:rPr>
          <w:sz w:val="28"/>
          <w:szCs w:val="28"/>
        </w:rPr>
        <w:t xml:space="preserve"> -численность населения Черницынского сельсовета Октябрьского района Курской области по состоянию на 01.01.202</w:t>
      </w:r>
      <w:r>
        <w:rPr>
          <w:sz w:val="28"/>
          <w:szCs w:val="28"/>
        </w:rPr>
        <w:t>4</w:t>
      </w:r>
      <w:r w:rsidR="002C4932">
        <w:rPr>
          <w:sz w:val="28"/>
          <w:szCs w:val="28"/>
        </w:rPr>
        <w:t>г.;</w:t>
      </w:r>
    </w:p>
    <w:p w:rsidR="002C4932" w:rsidRDefault="002C4932" w:rsidP="002C493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Сумма межбюджетных трансфертов в месяц = 7</w:t>
      </w:r>
      <w:r w:rsidR="00D164F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2 </w:t>
      </w:r>
      <w:r w:rsidR="00D164FA">
        <w:rPr>
          <w:bCs/>
          <w:sz w:val="28"/>
          <w:szCs w:val="28"/>
        </w:rPr>
        <w:t>019</w:t>
      </w:r>
      <w:r>
        <w:rPr>
          <w:bCs/>
          <w:sz w:val="28"/>
          <w:szCs w:val="28"/>
        </w:rPr>
        <w:t xml:space="preserve">,00:12= </w:t>
      </w:r>
      <w:r w:rsidRPr="003F5F52">
        <w:rPr>
          <w:bCs/>
          <w:sz w:val="28"/>
          <w:szCs w:val="28"/>
        </w:rPr>
        <w:t>6</w:t>
      </w:r>
      <w:r w:rsidR="00D164FA" w:rsidRPr="003F5F52">
        <w:rPr>
          <w:bCs/>
          <w:sz w:val="28"/>
          <w:szCs w:val="28"/>
        </w:rPr>
        <w:t>3</w:t>
      </w:r>
      <w:r w:rsidRPr="003F5F52">
        <w:rPr>
          <w:bCs/>
          <w:sz w:val="28"/>
          <w:szCs w:val="28"/>
        </w:rPr>
        <w:t xml:space="preserve"> </w:t>
      </w:r>
      <w:r w:rsidR="00D164FA" w:rsidRPr="003F5F52">
        <w:rPr>
          <w:bCs/>
          <w:sz w:val="28"/>
          <w:szCs w:val="28"/>
        </w:rPr>
        <w:t>501</w:t>
      </w:r>
      <w:r w:rsidRPr="003F5F52">
        <w:rPr>
          <w:bCs/>
          <w:sz w:val="28"/>
          <w:szCs w:val="28"/>
        </w:rPr>
        <w:t>,</w:t>
      </w:r>
      <w:r w:rsidR="00D164FA" w:rsidRPr="003F5F52">
        <w:rPr>
          <w:bCs/>
          <w:sz w:val="28"/>
          <w:szCs w:val="28"/>
        </w:rPr>
        <w:t>58</w:t>
      </w:r>
      <w:r w:rsidRPr="003F5F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2C4932" w:rsidRDefault="002C4932" w:rsidP="002C4932">
      <w:pPr>
        <w:jc w:val="both"/>
        <w:rPr>
          <w:sz w:val="28"/>
          <w:szCs w:val="28"/>
        </w:rPr>
      </w:pPr>
    </w:p>
    <w:p w:rsidR="002C4932" w:rsidRDefault="002C4932" w:rsidP="002C4932">
      <w:pPr>
        <w:ind w:firstLine="851"/>
        <w:jc w:val="both"/>
        <w:rPr>
          <w:bCs/>
          <w:sz w:val="28"/>
          <w:szCs w:val="28"/>
        </w:rPr>
      </w:pPr>
    </w:p>
    <w:p w:rsidR="007B3D18" w:rsidRDefault="007B3D18" w:rsidP="007B3D18">
      <w:pPr>
        <w:rPr>
          <w:sz w:val="28"/>
          <w:szCs w:val="28"/>
        </w:rPr>
      </w:pPr>
    </w:p>
    <w:sectPr w:rsidR="007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FF"/>
    <w:rsid w:val="000A0ED0"/>
    <w:rsid w:val="002C4932"/>
    <w:rsid w:val="003F5F52"/>
    <w:rsid w:val="005E74F3"/>
    <w:rsid w:val="006025BA"/>
    <w:rsid w:val="00691392"/>
    <w:rsid w:val="007B3D18"/>
    <w:rsid w:val="00833EFF"/>
    <w:rsid w:val="00992A17"/>
    <w:rsid w:val="009A0BCF"/>
    <w:rsid w:val="009E172F"/>
    <w:rsid w:val="00D164FA"/>
    <w:rsid w:val="00E12439"/>
    <w:rsid w:val="00E4368C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18"/>
    <w:pPr>
      <w:ind w:left="720"/>
      <w:contextualSpacing/>
    </w:pPr>
  </w:style>
  <w:style w:type="paragraph" w:customStyle="1" w:styleId="ConsPlusNormal">
    <w:name w:val="ConsPlusNormal"/>
    <w:rsid w:val="007B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5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18"/>
    <w:pPr>
      <w:ind w:left="720"/>
      <w:contextualSpacing/>
    </w:pPr>
  </w:style>
  <w:style w:type="paragraph" w:customStyle="1" w:styleId="ConsPlusNormal">
    <w:name w:val="ConsPlusNormal"/>
    <w:rsid w:val="007B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5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B9D2-813A-4B15-8E4E-120F010C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7</cp:revision>
  <cp:lastPrinted>2022-09-19T13:19:00Z</cp:lastPrinted>
  <dcterms:created xsi:type="dcterms:W3CDTF">2023-12-11T10:47:00Z</dcterms:created>
  <dcterms:modified xsi:type="dcterms:W3CDTF">2024-12-09T06:47:00Z</dcterms:modified>
</cp:coreProperties>
</file>