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61" w:rsidRPr="007F344F" w:rsidRDefault="00FC7C61" w:rsidP="00FC7C61">
      <w:pPr>
        <w:jc w:val="center"/>
        <w:rPr>
          <w:caps/>
          <w:sz w:val="28"/>
          <w:szCs w:val="28"/>
        </w:rPr>
      </w:pPr>
      <w:r w:rsidRPr="007F344F">
        <w:rPr>
          <w:caps/>
          <w:sz w:val="28"/>
          <w:szCs w:val="28"/>
        </w:rPr>
        <w:t>Собрание депутатов</w:t>
      </w:r>
    </w:p>
    <w:p w:rsidR="00FC7C61" w:rsidRPr="007F344F" w:rsidRDefault="00FC7C61" w:rsidP="00FC7C61">
      <w:pPr>
        <w:jc w:val="center"/>
        <w:rPr>
          <w:caps/>
          <w:sz w:val="28"/>
          <w:szCs w:val="28"/>
        </w:rPr>
      </w:pPr>
      <w:r w:rsidRPr="007F344F">
        <w:rPr>
          <w:caps/>
          <w:sz w:val="28"/>
          <w:szCs w:val="28"/>
        </w:rPr>
        <w:t>ЧеРНИЦЫНСКОГО сельсовета</w:t>
      </w:r>
    </w:p>
    <w:p w:rsidR="00FC7C61" w:rsidRPr="007F344F" w:rsidRDefault="00FC7C61" w:rsidP="00FC7C61">
      <w:pPr>
        <w:jc w:val="center"/>
        <w:rPr>
          <w:caps/>
          <w:sz w:val="28"/>
          <w:szCs w:val="28"/>
        </w:rPr>
      </w:pPr>
      <w:r w:rsidRPr="007F344F">
        <w:rPr>
          <w:caps/>
          <w:sz w:val="28"/>
          <w:szCs w:val="28"/>
        </w:rPr>
        <w:t>ОКТЯБРЬСКОГО района</w:t>
      </w:r>
    </w:p>
    <w:p w:rsidR="00FC7C61" w:rsidRPr="007F344F" w:rsidRDefault="00FC7C61" w:rsidP="00FC7C61">
      <w:pPr>
        <w:jc w:val="center"/>
        <w:rPr>
          <w:caps/>
          <w:sz w:val="28"/>
          <w:szCs w:val="28"/>
        </w:rPr>
      </w:pPr>
      <w:r w:rsidRPr="007F344F">
        <w:rPr>
          <w:caps/>
          <w:sz w:val="28"/>
          <w:szCs w:val="28"/>
        </w:rPr>
        <w:t>КУРСКОЙ ОБЛАСТИ</w:t>
      </w:r>
    </w:p>
    <w:p w:rsidR="00FC7C61" w:rsidRPr="007F344F" w:rsidRDefault="00FC7C61" w:rsidP="00FC7C61">
      <w:pPr>
        <w:ind w:firstLine="709"/>
        <w:jc w:val="center"/>
        <w:rPr>
          <w:sz w:val="28"/>
          <w:szCs w:val="28"/>
        </w:rPr>
      </w:pPr>
    </w:p>
    <w:p w:rsidR="00FC7C61" w:rsidRPr="007F344F" w:rsidRDefault="00FC7C61" w:rsidP="00FC7C61">
      <w:pPr>
        <w:jc w:val="center"/>
        <w:rPr>
          <w:b w:val="0"/>
          <w:sz w:val="28"/>
          <w:szCs w:val="28"/>
        </w:rPr>
      </w:pPr>
      <w:r w:rsidRPr="007F344F">
        <w:rPr>
          <w:sz w:val="28"/>
          <w:szCs w:val="28"/>
        </w:rPr>
        <w:t>РЕШЕНИЕ</w:t>
      </w:r>
    </w:p>
    <w:p w:rsidR="00FC7C61" w:rsidRPr="007F344F" w:rsidRDefault="00FC7C61" w:rsidP="00FC7C61">
      <w:pPr>
        <w:rPr>
          <w:b w:val="0"/>
          <w:sz w:val="28"/>
          <w:szCs w:val="28"/>
          <w:u w:val="single"/>
        </w:rPr>
      </w:pPr>
    </w:p>
    <w:p w:rsidR="00FC7C61" w:rsidRPr="007F344F" w:rsidRDefault="00FC7C61" w:rsidP="00FC7C61">
      <w:pPr>
        <w:rPr>
          <w:b w:val="0"/>
          <w:sz w:val="28"/>
          <w:szCs w:val="28"/>
          <w:u w:val="single"/>
        </w:rPr>
      </w:pPr>
      <w:r w:rsidRPr="007F344F">
        <w:rPr>
          <w:b w:val="0"/>
          <w:sz w:val="28"/>
          <w:szCs w:val="28"/>
          <w:u w:val="single"/>
        </w:rPr>
        <w:t>от 21 февраля 2022 г. №39</w:t>
      </w:r>
    </w:p>
    <w:p w:rsidR="00FC7C61" w:rsidRPr="007F344F" w:rsidRDefault="00FC7C61" w:rsidP="00FC7C61">
      <w:pPr>
        <w:pStyle w:val="1"/>
        <w:jc w:val="both"/>
        <w:rPr>
          <w:szCs w:val="28"/>
        </w:rPr>
      </w:pPr>
      <w:proofErr w:type="spellStart"/>
      <w:r w:rsidRPr="007F344F">
        <w:rPr>
          <w:szCs w:val="28"/>
        </w:rPr>
        <w:t>с</w:t>
      </w:r>
      <w:proofErr w:type="gramStart"/>
      <w:r w:rsidRPr="007F344F">
        <w:rPr>
          <w:szCs w:val="28"/>
        </w:rPr>
        <w:t>.Ч</w:t>
      </w:r>
      <w:proofErr w:type="gramEnd"/>
      <w:r w:rsidRPr="007F344F">
        <w:rPr>
          <w:szCs w:val="28"/>
        </w:rPr>
        <w:t>ерницыно</w:t>
      </w:r>
      <w:proofErr w:type="spellEnd"/>
    </w:p>
    <w:p w:rsidR="00FC7C61" w:rsidRPr="007F344F" w:rsidRDefault="00FC7C61" w:rsidP="00FC7C61">
      <w:pPr>
        <w:pStyle w:val="10"/>
        <w:rPr>
          <w:rFonts w:ascii="Times New Roman" w:hAnsi="Times New Roman"/>
          <w:b/>
          <w:sz w:val="28"/>
          <w:szCs w:val="28"/>
        </w:rPr>
      </w:pPr>
    </w:p>
    <w:p w:rsidR="00FC7C61" w:rsidRPr="007F344F" w:rsidRDefault="00FC7C61" w:rsidP="00FC7C61">
      <w:pPr>
        <w:pStyle w:val="10"/>
        <w:rPr>
          <w:rFonts w:ascii="Times New Roman" w:hAnsi="Times New Roman"/>
          <w:sz w:val="28"/>
          <w:szCs w:val="28"/>
        </w:rPr>
      </w:pPr>
      <w:r w:rsidRPr="007F344F">
        <w:rPr>
          <w:rFonts w:ascii="Times New Roman" w:hAnsi="Times New Roman"/>
          <w:sz w:val="28"/>
          <w:szCs w:val="28"/>
        </w:rPr>
        <w:t>Об утверждении Положения о порядке приватизации муниципального имущества, принадлежащего муниципальному образованию «</w:t>
      </w:r>
      <w:proofErr w:type="spellStart"/>
      <w:r w:rsidRPr="007F344F">
        <w:rPr>
          <w:rFonts w:ascii="Times New Roman" w:hAnsi="Times New Roman"/>
          <w:sz w:val="28"/>
          <w:szCs w:val="28"/>
        </w:rPr>
        <w:t>Черницынский</w:t>
      </w:r>
      <w:proofErr w:type="spellEnd"/>
      <w:r w:rsidRPr="007F344F">
        <w:rPr>
          <w:rFonts w:ascii="Times New Roman" w:hAnsi="Times New Roman"/>
          <w:sz w:val="28"/>
          <w:szCs w:val="28"/>
        </w:rPr>
        <w:t xml:space="preserve"> сельсовет» Октябрьского района Курской области</w:t>
      </w:r>
    </w:p>
    <w:p w:rsidR="00FC7C61" w:rsidRPr="007F344F" w:rsidRDefault="00FC7C61" w:rsidP="00FC7C61">
      <w:pPr>
        <w:pStyle w:val="10"/>
        <w:jc w:val="center"/>
        <w:rPr>
          <w:rFonts w:ascii="Arial" w:hAnsi="Arial" w:cs="Arial"/>
          <w:sz w:val="28"/>
          <w:szCs w:val="28"/>
        </w:rPr>
      </w:pPr>
    </w:p>
    <w:p w:rsidR="00FC7C61" w:rsidRPr="007F344F" w:rsidRDefault="00FC7C61" w:rsidP="00FC7C61">
      <w:pPr>
        <w:ind w:firstLine="1134"/>
        <w:rPr>
          <w:b w:val="0"/>
          <w:sz w:val="28"/>
          <w:szCs w:val="28"/>
        </w:rPr>
      </w:pPr>
      <w:proofErr w:type="gramStart"/>
      <w:r w:rsidRPr="007F344F">
        <w:rPr>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Гражданским кодексом Российской Федерации,  Уставом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w:t>
      </w:r>
      <w:r w:rsidRPr="007F344F">
        <w:rPr>
          <w:rStyle w:val="2"/>
          <w:bCs/>
          <w:sz w:val="28"/>
          <w:szCs w:val="28"/>
        </w:rPr>
        <w:t>постановлением Правительства Российской Федерации от 29.12.2020 №2352 «О внесении изменений в Постановление Правительства Российской Федерации от 26.12.2005</w:t>
      </w:r>
      <w:r>
        <w:rPr>
          <w:rStyle w:val="2"/>
          <w:bCs/>
          <w:sz w:val="28"/>
          <w:szCs w:val="28"/>
        </w:rPr>
        <w:t xml:space="preserve"> </w:t>
      </w:r>
      <w:r w:rsidRPr="007F344F">
        <w:rPr>
          <w:rStyle w:val="2"/>
          <w:bCs/>
          <w:sz w:val="28"/>
          <w:szCs w:val="28"/>
        </w:rPr>
        <w:t xml:space="preserve"> №806»</w:t>
      </w:r>
      <w:r w:rsidRPr="007F344F">
        <w:rPr>
          <w:b w:val="0"/>
          <w:sz w:val="28"/>
          <w:szCs w:val="28"/>
        </w:rPr>
        <w:t xml:space="preserve">, </w:t>
      </w:r>
      <w:r w:rsidRPr="007F344F">
        <w:rPr>
          <w:rStyle w:val="2"/>
          <w:bCs/>
          <w:sz w:val="28"/>
          <w:szCs w:val="28"/>
        </w:rPr>
        <w:t xml:space="preserve"> </w:t>
      </w:r>
      <w:r w:rsidRPr="007F344F">
        <w:rPr>
          <w:b w:val="0"/>
          <w:sz w:val="28"/>
          <w:szCs w:val="28"/>
        </w:rPr>
        <w:t xml:space="preserve">Собрание </w:t>
      </w:r>
      <w:r>
        <w:rPr>
          <w:b w:val="0"/>
          <w:sz w:val="28"/>
          <w:szCs w:val="28"/>
        </w:rPr>
        <w:t xml:space="preserve"> </w:t>
      </w:r>
      <w:r w:rsidRPr="007F344F">
        <w:rPr>
          <w:b w:val="0"/>
          <w:sz w:val="28"/>
          <w:szCs w:val="28"/>
        </w:rPr>
        <w:t>депутатов Черницынского</w:t>
      </w:r>
      <w:proofErr w:type="gramEnd"/>
      <w:r w:rsidRPr="007F344F">
        <w:rPr>
          <w:b w:val="0"/>
          <w:sz w:val="28"/>
          <w:szCs w:val="28"/>
        </w:rPr>
        <w:t xml:space="preserve"> с</w:t>
      </w:r>
      <w:r>
        <w:rPr>
          <w:b w:val="0"/>
          <w:sz w:val="28"/>
          <w:szCs w:val="28"/>
        </w:rPr>
        <w:t xml:space="preserve">ельсовета Октябрьского района </w:t>
      </w:r>
      <w:r w:rsidRPr="007F344F">
        <w:rPr>
          <w:b w:val="0"/>
          <w:sz w:val="28"/>
          <w:szCs w:val="28"/>
        </w:rPr>
        <w:t xml:space="preserve"> седьмого созыва</w:t>
      </w:r>
      <w:r>
        <w:rPr>
          <w:b w:val="0"/>
          <w:sz w:val="28"/>
          <w:szCs w:val="28"/>
        </w:rPr>
        <w:t xml:space="preserve"> </w:t>
      </w:r>
      <w:r w:rsidRPr="007F344F">
        <w:rPr>
          <w:b w:val="0"/>
          <w:sz w:val="28"/>
          <w:szCs w:val="28"/>
        </w:rPr>
        <w:t xml:space="preserve"> </w:t>
      </w:r>
      <w:r w:rsidRPr="007F344F">
        <w:rPr>
          <w:sz w:val="28"/>
          <w:szCs w:val="28"/>
        </w:rPr>
        <w:t>РЕШИЛО:</w:t>
      </w:r>
    </w:p>
    <w:p w:rsidR="00FC7C61" w:rsidRPr="007F344F" w:rsidRDefault="00FC7C61" w:rsidP="00FC7C61">
      <w:pPr>
        <w:ind w:firstLine="1134"/>
        <w:rPr>
          <w:b w:val="0"/>
          <w:sz w:val="28"/>
          <w:szCs w:val="28"/>
        </w:rPr>
      </w:pPr>
      <w:r>
        <w:rPr>
          <w:b w:val="0"/>
          <w:sz w:val="28"/>
          <w:szCs w:val="28"/>
        </w:rPr>
        <w:t>1.</w:t>
      </w:r>
      <w:r w:rsidRPr="007F344F">
        <w:rPr>
          <w:b w:val="0"/>
          <w:sz w:val="28"/>
          <w:szCs w:val="28"/>
        </w:rPr>
        <w:t>Утвердить Положение о Порядке и условиях приватизации муниципального имущества, принадлежащего муниципальному образованию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(прилагается). </w:t>
      </w:r>
    </w:p>
    <w:p w:rsidR="00FC7C61" w:rsidRPr="007F344F" w:rsidRDefault="00FC7C61" w:rsidP="00FC7C61">
      <w:pPr>
        <w:pStyle w:val="ConsPlusTitle"/>
        <w:widowControl/>
        <w:ind w:firstLine="1134"/>
        <w:jc w:val="both"/>
        <w:rPr>
          <w:b w:val="0"/>
          <w:sz w:val="28"/>
          <w:szCs w:val="28"/>
        </w:rPr>
      </w:pPr>
      <w:r>
        <w:rPr>
          <w:b w:val="0"/>
          <w:sz w:val="28"/>
          <w:szCs w:val="28"/>
        </w:rPr>
        <w:t>2.</w:t>
      </w:r>
      <w:r w:rsidRPr="007F344F">
        <w:rPr>
          <w:b w:val="0"/>
          <w:sz w:val="28"/>
          <w:szCs w:val="28"/>
        </w:rPr>
        <w:t>Решение Собрания депутатов Черницынского сельсовета Октябрьского района от 27.12.2018 год №104 «</w:t>
      </w:r>
      <w:r w:rsidRPr="007F344F">
        <w:rPr>
          <w:b w:val="0"/>
          <w:bCs w:val="0"/>
          <w:sz w:val="28"/>
          <w:szCs w:val="28"/>
        </w:rPr>
        <w:t>Об утверждении Порядка планирования и принятия решения об условиях приватизации имущества, находящегося в муниципальной собственности муниципального образования «</w:t>
      </w:r>
      <w:proofErr w:type="spellStart"/>
      <w:r w:rsidRPr="007F344F">
        <w:rPr>
          <w:b w:val="0"/>
          <w:bCs w:val="0"/>
          <w:sz w:val="28"/>
          <w:szCs w:val="28"/>
        </w:rPr>
        <w:t>Черницынский</w:t>
      </w:r>
      <w:proofErr w:type="spellEnd"/>
      <w:r w:rsidRPr="007F344F">
        <w:rPr>
          <w:b w:val="0"/>
          <w:bCs w:val="0"/>
          <w:sz w:val="28"/>
          <w:szCs w:val="28"/>
        </w:rPr>
        <w:t xml:space="preserve"> сельсовет» Октябрьского района Курской области»</w:t>
      </w:r>
      <w:r w:rsidRPr="007F344F">
        <w:rPr>
          <w:sz w:val="28"/>
          <w:szCs w:val="28"/>
        </w:rPr>
        <w:t xml:space="preserve"> </w:t>
      </w:r>
      <w:r w:rsidRPr="007F344F">
        <w:rPr>
          <w:b w:val="0"/>
          <w:sz w:val="28"/>
          <w:szCs w:val="28"/>
        </w:rPr>
        <w:t>считать утратившим силу.</w:t>
      </w:r>
    </w:p>
    <w:p w:rsidR="00FC7C61" w:rsidRPr="007F344F" w:rsidRDefault="00FC7C61" w:rsidP="00FC7C61">
      <w:pPr>
        <w:pStyle w:val="10"/>
        <w:ind w:firstLine="1134"/>
        <w:jc w:val="both"/>
        <w:rPr>
          <w:rFonts w:ascii="Times New Roman" w:hAnsi="Times New Roman"/>
          <w:sz w:val="28"/>
          <w:szCs w:val="28"/>
        </w:rPr>
      </w:pPr>
      <w:r>
        <w:rPr>
          <w:rFonts w:ascii="Times New Roman" w:hAnsi="Times New Roman"/>
          <w:sz w:val="28"/>
          <w:szCs w:val="28"/>
        </w:rPr>
        <w:t>3.</w:t>
      </w:r>
      <w:r w:rsidRPr="007F344F">
        <w:rPr>
          <w:rFonts w:ascii="Times New Roman" w:hAnsi="Times New Roman"/>
          <w:sz w:val="28"/>
          <w:szCs w:val="28"/>
        </w:rPr>
        <w:t xml:space="preserve">Разместить в сети «Интернет» на  сайте Администрации Черницынского сельсовета Октябрьского района. </w:t>
      </w:r>
    </w:p>
    <w:p w:rsidR="00FC7C61" w:rsidRPr="007F344F" w:rsidRDefault="00FC7C61" w:rsidP="00FC7C61">
      <w:pPr>
        <w:pStyle w:val="10"/>
        <w:ind w:firstLine="1134"/>
        <w:jc w:val="both"/>
        <w:rPr>
          <w:rFonts w:ascii="Times New Roman" w:hAnsi="Times New Roman"/>
          <w:sz w:val="28"/>
          <w:szCs w:val="28"/>
        </w:rPr>
      </w:pPr>
      <w:r>
        <w:rPr>
          <w:rFonts w:ascii="Times New Roman" w:hAnsi="Times New Roman"/>
          <w:sz w:val="28"/>
          <w:szCs w:val="28"/>
        </w:rPr>
        <w:t>4.</w:t>
      </w:r>
      <w:r w:rsidRPr="007F344F">
        <w:rPr>
          <w:rFonts w:ascii="Times New Roman" w:hAnsi="Times New Roman"/>
          <w:sz w:val="28"/>
          <w:szCs w:val="28"/>
        </w:rPr>
        <w:t>Решение вступает в силу со дня его официального опубликования.</w:t>
      </w:r>
    </w:p>
    <w:p w:rsidR="00FC7C61" w:rsidRPr="007F344F" w:rsidRDefault="00FC7C61" w:rsidP="00FC7C61">
      <w:pPr>
        <w:pStyle w:val="10"/>
        <w:jc w:val="both"/>
        <w:rPr>
          <w:rFonts w:ascii="Times New Roman" w:hAnsi="Times New Roman"/>
          <w:sz w:val="28"/>
          <w:szCs w:val="28"/>
        </w:rPr>
      </w:pPr>
    </w:p>
    <w:p w:rsidR="00FC7C61" w:rsidRPr="007F344F" w:rsidRDefault="00FC7C61" w:rsidP="00FC7C61">
      <w:pPr>
        <w:pStyle w:val="10"/>
        <w:rPr>
          <w:rFonts w:ascii="Arial" w:hAnsi="Arial" w:cs="Arial"/>
          <w:sz w:val="28"/>
          <w:szCs w:val="28"/>
        </w:rPr>
      </w:pPr>
    </w:p>
    <w:p w:rsidR="00FC7C61" w:rsidRPr="007F344F" w:rsidRDefault="00FC7C61" w:rsidP="00FC7C61">
      <w:pPr>
        <w:pStyle w:val="10"/>
        <w:rPr>
          <w:rFonts w:ascii="Times New Roman" w:hAnsi="Times New Roman"/>
          <w:sz w:val="28"/>
          <w:szCs w:val="28"/>
        </w:rPr>
      </w:pPr>
      <w:r w:rsidRPr="007F344F">
        <w:rPr>
          <w:rFonts w:ascii="Times New Roman" w:hAnsi="Times New Roman"/>
          <w:sz w:val="28"/>
          <w:szCs w:val="28"/>
        </w:rPr>
        <w:t>Председатель Собрания депутатов</w:t>
      </w:r>
    </w:p>
    <w:p w:rsidR="00FC7C61" w:rsidRPr="007F344F" w:rsidRDefault="00FC7C61" w:rsidP="00FC7C61">
      <w:pPr>
        <w:pStyle w:val="10"/>
        <w:rPr>
          <w:rFonts w:ascii="Times New Roman" w:hAnsi="Times New Roman"/>
          <w:sz w:val="28"/>
          <w:szCs w:val="28"/>
        </w:rPr>
      </w:pPr>
      <w:r w:rsidRPr="007F344F">
        <w:rPr>
          <w:rFonts w:ascii="Times New Roman" w:hAnsi="Times New Roman"/>
          <w:sz w:val="28"/>
          <w:szCs w:val="28"/>
        </w:rPr>
        <w:t xml:space="preserve">Черницынского сельсовета </w:t>
      </w:r>
    </w:p>
    <w:p w:rsidR="00FC7C61" w:rsidRPr="007F344F" w:rsidRDefault="00FC7C61" w:rsidP="00FC7C61">
      <w:pPr>
        <w:pStyle w:val="10"/>
        <w:rPr>
          <w:rFonts w:ascii="Times New Roman" w:hAnsi="Times New Roman"/>
          <w:sz w:val="28"/>
          <w:szCs w:val="28"/>
        </w:rPr>
      </w:pPr>
      <w:r w:rsidRPr="007F344F">
        <w:rPr>
          <w:rFonts w:ascii="Times New Roman" w:hAnsi="Times New Roman"/>
          <w:sz w:val="28"/>
          <w:szCs w:val="28"/>
        </w:rPr>
        <w:t>Октябрьского района Курской области                                        А.Б. Конорев</w:t>
      </w:r>
    </w:p>
    <w:p w:rsidR="00FC7C61" w:rsidRPr="007F344F" w:rsidRDefault="00FC7C61" w:rsidP="00FC7C61">
      <w:pPr>
        <w:pStyle w:val="10"/>
        <w:rPr>
          <w:rFonts w:ascii="Times New Roman" w:hAnsi="Times New Roman"/>
          <w:sz w:val="28"/>
          <w:szCs w:val="28"/>
        </w:rPr>
      </w:pPr>
    </w:p>
    <w:p w:rsidR="00FC7C61" w:rsidRPr="007F344F" w:rsidRDefault="00FC7C61" w:rsidP="00FC7C61">
      <w:pPr>
        <w:pStyle w:val="10"/>
        <w:rPr>
          <w:rFonts w:ascii="Times New Roman" w:hAnsi="Times New Roman"/>
          <w:sz w:val="28"/>
          <w:szCs w:val="28"/>
        </w:rPr>
      </w:pPr>
    </w:p>
    <w:p w:rsidR="00FC7C61" w:rsidRPr="007F344F" w:rsidRDefault="00FC7C61" w:rsidP="00FC7C61">
      <w:pPr>
        <w:pStyle w:val="10"/>
        <w:rPr>
          <w:rFonts w:ascii="Times New Roman" w:hAnsi="Times New Roman"/>
          <w:sz w:val="28"/>
          <w:szCs w:val="28"/>
        </w:rPr>
      </w:pPr>
      <w:r w:rsidRPr="007F344F">
        <w:rPr>
          <w:rFonts w:ascii="Times New Roman" w:hAnsi="Times New Roman"/>
          <w:sz w:val="28"/>
          <w:szCs w:val="28"/>
        </w:rPr>
        <w:t>Глава Черницынского сельсовета</w:t>
      </w:r>
    </w:p>
    <w:p w:rsidR="00FC7C61" w:rsidRPr="007F344F" w:rsidRDefault="00FC7C61" w:rsidP="00FC7C61">
      <w:pPr>
        <w:pStyle w:val="10"/>
        <w:rPr>
          <w:rFonts w:ascii="Times New Roman" w:hAnsi="Times New Roman"/>
          <w:sz w:val="28"/>
          <w:szCs w:val="28"/>
        </w:rPr>
      </w:pPr>
      <w:r w:rsidRPr="007F344F">
        <w:rPr>
          <w:rFonts w:ascii="Times New Roman" w:hAnsi="Times New Roman"/>
          <w:sz w:val="28"/>
          <w:szCs w:val="28"/>
        </w:rPr>
        <w:lastRenderedPageBreak/>
        <w:t>Октябрьского района Курской области                                            А.В. Котов</w:t>
      </w:r>
    </w:p>
    <w:p w:rsidR="00FC7C61" w:rsidRPr="007F344F" w:rsidRDefault="00FC7C61" w:rsidP="00FC7C61">
      <w:pPr>
        <w:pStyle w:val="ConsPlusTitle"/>
        <w:widowControl/>
        <w:jc w:val="right"/>
        <w:outlineLvl w:val="0"/>
        <w:rPr>
          <w:b w:val="0"/>
          <w:sz w:val="28"/>
          <w:szCs w:val="28"/>
        </w:rPr>
      </w:pPr>
    </w:p>
    <w:p w:rsidR="00FC7C61" w:rsidRPr="007F344F" w:rsidRDefault="00FC7C61" w:rsidP="00FC7C61">
      <w:pPr>
        <w:pStyle w:val="ConsPlusTitle"/>
        <w:widowControl/>
        <w:jc w:val="right"/>
        <w:outlineLvl w:val="0"/>
        <w:rPr>
          <w:b w:val="0"/>
          <w:sz w:val="28"/>
          <w:szCs w:val="28"/>
        </w:rPr>
      </w:pPr>
    </w:p>
    <w:p w:rsidR="00FC7C61" w:rsidRPr="007F344F" w:rsidRDefault="00FC7C61" w:rsidP="00FC7C61">
      <w:pPr>
        <w:pStyle w:val="ConsPlusTitle"/>
        <w:widowControl/>
        <w:jc w:val="right"/>
        <w:outlineLvl w:val="0"/>
        <w:rPr>
          <w:b w:val="0"/>
          <w:sz w:val="28"/>
          <w:szCs w:val="28"/>
        </w:rPr>
      </w:pPr>
    </w:p>
    <w:p w:rsidR="00FC7C61" w:rsidRDefault="00FC7C61" w:rsidP="00FC7C61">
      <w:pPr>
        <w:pStyle w:val="ConsPlusTitle"/>
        <w:widowControl/>
        <w:outlineLvl w:val="0"/>
        <w:rPr>
          <w:b w:val="0"/>
          <w:sz w:val="28"/>
          <w:szCs w:val="28"/>
        </w:rPr>
      </w:pPr>
      <w:r>
        <w:rPr>
          <w:b w:val="0"/>
          <w:sz w:val="28"/>
          <w:szCs w:val="28"/>
        </w:rPr>
        <w:t xml:space="preserve">                                                                                                         УТВЕРЖДЕНО</w:t>
      </w:r>
    </w:p>
    <w:p w:rsidR="00FC7C61" w:rsidRDefault="00FC7C61" w:rsidP="00FC7C61">
      <w:pPr>
        <w:pStyle w:val="ConsPlusTitle"/>
        <w:widowControl/>
        <w:jc w:val="right"/>
        <w:outlineLvl w:val="0"/>
        <w:rPr>
          <w:b w:val="0"/>
          <w:sz w:val="28"/>
          <w:szCs w:val="28"/>
        </w:rPr>
      </w:pPr>
      <w:r>
        <w:rPr>
          <w:b w:val="0"/>
          <w:sz w:val="28"/>
          <w:szCs w:val="28"/>
        </w:rPr>
        <w:t xml:space="preserve">решением Собрания депутатов </w:t>
      </w:r>
    </w:p>
    <w:p w:rsidR="00FC7C61" w:rsidRDefault="00FC7C61" w:rsidP="00FC7C61">
      <w:pPr>
        <w:pStyle w:val="ConsPlusTitle"/>
        <w:widowControl/>
        <w:jc w:val="right"/>
        <w:outlineLvl w:val="0"/>
        <w:rPr>
          <w:b w:val="0"/>
          <w:sz w:val="28"/>
          <w:szCs w:val="28"/>
        </w:rPr>
      </w:pPr>
      <w:r>
        <w:rPr>
          <w:b w:val="0"/>
          <w:sz w:val="28"/>
          <w:szCs w:val="28"/>
        </w:rPr>
        <w:t xml:space="preserve">Черницынского сельсовета </w:t>
      </w:r>
    </w:p>
    <w:p w:rsidR="00FC7C61" w:rsidRDefault="00FC7C61" w:rsidP="00FC7C61">
      <w:pPr>
        <w:pStyle w:val="ConsPlusTitle"/>
        <w:widowControl/>
        <w:jc w:val="right"/>
        <w:outlineLvl w:val="0"/>
        <w:rPr>
          <w:b w:val="0"/>
          <w:sz w:val="28"/>
          <w:szCs w:val="28"/>
        </w:rPr>
      </w:pPr>
      <w:r>
        <w:rPr>
          <w:b w:val="0"/>
          <w:sz w:val="28"/>
          <w:szCs w:val="28"/>
        </w:rPr>
        <w:t xml:space="preserve">Октябрьского района </w:t>
      </w:r>
    </w:p>
    <w:p w:rsidR="00FC7C61" w:rsidRDefault="00FC7C61" w:rsidP="00FC7C61">
      <w:pPr>
        <w:pStyle w:val="ConsPlusTitle"/>
        <w:widowControl/>
        <w:jc w:val="right"/>
        <w:outlineLvl w:val="0"/>
        <w:rPr>
          <w:b w:val="0"/>
          <w:sz w:val="28"/>
          <w:szCs w:val="28"/>
          <w:u w:val="single"/>
        </w:rPr>
      </w:pPr>
      <w:r>
        <w:rPr>
          <w:b w:val="0"/>
          <w:sz w:val="28"/>
          <w:szCs w:val="28"/>
        </w:rPr>
        <w:t>от 21.02.2022г.  №39</w:t>
      </w:r>
      <w:r>
        <w:rPr>
          <w:b w:val="0"/>
          <w:sz w:val="28"/>
          <w:szCs w:val="28"/>
          <w:u w:val="single"/>
        </w:rPr>
        <w:t xml:space="preserve"> </w:t>
      </w:r>
    </w:p>
    <w:p w:rsidR="00FC7C61" w:rsidRDefault="00FC7C61" w:rsidP="00FC7C61">
      <w:pPr>
        <w:pStyle w:val="ConsPlusTitle"/>
        <w:widowControl/>
        <w:ind w:left="4680"/>
        <w:jc w:val="both"/>
        <w:outlineLvl w:val="0"/>
        <w:rPr>
          <w:b w:val="0"/>
          <w:sz w:val="28"/>
          <w:szCs w:val="28"/>
        </w:rPr>
      </w:pPr>
    </w:p>
    <w:p w:rsidR="00FC7C61" w:rsidRDefault="00FC7C61" w:rsidP="00FC7C61">
      <w:pPr>
        <w:pStyle w:val="ConsPlusTitle"/>
        <w:widowControl/>
        <w:jc w:val="center"/>
        <w:outlineLvl w:val="0"/>
        <w:rPr>
          <w:sz w:val="28"/>
          <w:szCs w:val="28"/>
        </w:rPr>
      </w:pPr>
      <w:r>
        <w:rPr>
          <w:sz w:val="28"/>
          <w:szCs w:val="28"/>
        </w:rPr>
        <w:t>ПОЛОЖЕНИЕ</w:t>
      </w:r>
    </w:p>
    <w:p w:rsidR="00FC7C61" w:rsidRDefault="00FC7C61" w:rsidP="00FC7C61">
      <w:pPr>
        <w:pStyle w:val="ConsPlusTitle"/>
        <w:widowControl/>
        <w:jc w:val="center"/>
        <w:outlineLvl w:val="0"/>
        <w:rPr>
          <w:sz w:val="28"/>
          <w:szCs w:val="28"/>
        </w:rPr>
      </w:pPr>
      <w:r>
        <w:rPr>
          <w:sz w:val="28"/>
          <w:szCs w:val="28"/>
        </w:rPr>
        <w:t xml:space="preserve"> О ПОРЯДКЕ И УСЛОВИЯХ ПРИВАТИЗАЦИИ МУНИЦИПАЛЬНОГО ИМУЩЕСТВА МУНИЦИПАЛЬНОГО ОБРАЗОВАНИЯ «ЧЕРНИЦЫНСКИЙ СЕЛЬСОВЕТ» ОКТЯБРЬСКОГО РАЙОНА КУРСКОЙ ОБЛАСТИ</w:t>
      </w:r>
    </w:p>
    <w:p w:rsidR="00FC7C61" w:rsidRDefault="00FC7C61" w:rsidP="00FC7C61">
      <w:pPr>
        <w:autoSpaceDE w:val="0"/>
        <w:autoSpaceDN w:val="0"/>
        <w:adjustRightInd w:val="0"/>
        <w:jc w:val="center"/>
        <w:outlineLvl w:val="1"/>
        <w:rPr>
          <w:sz w:val="28"/>
          <w:szCs w:val="28"/>
        </w:rPr>
      </w:pPr>
    </w:p>
    <w:p w:rsidR="00FC7C61" w:rsidRPr="0081691D" w:rsidRDefault="00FC7C61" w:rsidP="00FC7C61">
      <w:pPr>
        <w:autoSpaceDE w:val="0"/>
        <w:autoSpaceDN w:val="0"/>
        <w:adjustRightInd w:val="0"/>
        <w:jc w:val="center"/>
        <w:outlineLvl w:val="1"/>
        <w:rPr>
          <w:sz w:val="28"/>
          <w:szCs w:val="28"/>
        </w:rPr>
      </w:pPr>
      <w:r w:rsidRPr="0081691D">
        <w:rPr>
          <w:sz w:val="28"/>
          <w:szCs w:val="28"/>
        </w:rPr>
        <w:t>1. ОБЩИЕ ПОЛОЖЕНИЯ</w:t>
      </w:r>
    </w:p>
    <w:p w:rsidR="00FC7C61" w:rsidRDefault="00FC7C61" w:rsidP="00FC7C61">
      <w:pPr>
        <w:autoSpaceDE w:val="0"/>
        <w:autoSpaceDN w:val="0"/>
        <w:adjustRightInd w:val="0"/>
        <w:jc w:val="center"/>
        <w:outlineLvl w:val="1"/>
        <w:rPr>
          <w:b w:val="0"/>
          <w:sz w:val="28"/>
          <w:szCs w:val="28"/>
        </w:rPr>
      </w:pPr>
    </w:p>
    <w:p w:rsidR="00FC7C61" w:rsidRPr="007F344F" w:rsidRDefault="00FC7C61" w:rsidP="00FC7C61">
      <w:pPr>
        <w:autoSpaceDE w:val="0"/>
        <w:autoSpaceDN w:val="0"/>
        <w:adjustRightInd w:val="0"/>
        <w:ind w:firstLine="1134"/>
        <w:jc w:val="both"/>
        <w:rPr>
          <w:b w:val="0"/>
          <w:sz w:val="28"/>
          <w:szCs w:val="28"/>
        </w:rPr>
      </w:pPr>
      <w:r w:rsidRPr="007F344F">
        <w:rPr>
          <w:b w:val="0"/>
          <w:sz w:val="28"/>
          <w:szCs w:val="28"/>
        </w:rPr>
        <w:t xml:space="preserve"> </w:t>
      </w:r>
      <w:proofErr w:type="gramStart"/>
      <w:r w:rsidRPr="007F344F">
        <w:rPr>
          <w:b w:val="0"/>
          <w:sz w:val="28"/>
          <w:szCs w:val="28"/>
        </w:rPr>
        <w:t>1.1.Настоящее Положение о порядке и условиях приватизации муниципального имущества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(далее – Положение) разработано в соответствии с</w:t>
      </w:r>
      <w:r w:rsidRPr="007F344F">
        <w:rPr>
          <w:rStyle w:val="2"/>
          <w:bCs/>
          <w:sz w:val="24"/>
          <w:szCs w:val="24"/>
        </w:rPr>
        <w:t xml:space="preserve"> </w:t>
      </w:r>
      <w:r w:rsidRPr="007F344F">
        <w:rPr>
          <w:rStyle w:val="2"/>
          <w:bCs/>
          <w:sz w:val="28"/>
          <w:szCs w:val="28"/>
        </w:rPr>
        <w:t>постановлением Правительства Российской Федерации от 29.12.2020 №2352 «О внесении изменений в Постановление Правительства Российской Федерации от 26.12.2005 №806»</w:t>
      </w:r>
      <w:r w:rsidRPr="007F344F">
        <w:rPr>
          <w:b w:val="0"/>
          <w:sz w:val="28"/>
          <w:szCs w:val="28"/>
        </w:rPr>
        <w:t xml:space="preserve">, Федеральным </w:t>
      </w:r>
      <w:hyperlink r:id="rId6" w:history="1">
        <w:r w:rsidRPr="007F344F">
          <w:rPr>
            <w:rStyle w:val="a3"/>
            <w:b w:val="0"/>
            <w:color w:val="000000"/>
            <w:sz w:val="28"/>
            <w:szCs w:val="28"/>
          </w:rPr>
          <w:t>законом</w:t>
        </w:r>
      </w:hyperlink>
      <w:r w:rsidRPr="007F344F">
        <w:rPr>
          <w:b w:val="0"/>
          <w:sz w:val="28"/>
          <w:szCs w:val="28"/>
        </w:rPr>
        <w:t xml:space="preserve"> от 21.12.2001 N178-ФЗ "О приватизации государственного и муниципального имущества", Федеральным </w:t>
      </w:r>
      <w:hyperlink r:id="rId7" w:history="1">
        <w:r w:rsidRPr="007F344F">
          <w:rPr>
            <w:rStyle w:val="a3"/>
            <w:b w:val="0"/>
            <w:color w:val="000000"/>
            <w:sz w:val="28"/>
            <w:szCs w:val="28"/>
          </w:rPr>
          <w:t>законом</w:t>
        </w:r>
      </w:hyperlink>
      <w:r w:rsidRPr="007F344F">
        <w:rPr>
          <w:b w:val="0"/>
          <w:sz w:val="28"/>
          <w:szCs w:val="28"/>
        </w:rPr>
        <w:t xml:space="preserve"> от 06.10.2003 N 131-ФЗ "Об</w:t>
      </w:r>
      <w:proofErr w:type="gramEnd"/>
      <w:r w:rsidRPr="007F344F">
        <w:rPr>
          <w:b w:val="0"/>
          <w:sz w:val="28"/>
          <w:szCs w:val="28"/>
        </w:rPr>
        <w:t xml:space="preserve"> </w:t>
      </w:r>
      <w:proofErr w:type="gramStart"/>
      <w:r w:rsidRPr="007F344F">
        <w:rPr>
          <w:b w:val="0"/>
          <w:sz w:val="28"/>
          <w:szCs w:val="28"/>
        </w:rPr>
        <w:t xml:space="preserve">общих принципах организации местного самоуправления в Российской Федерации", Федеральным </w:t>
      </w:r>
      <w:hyperlink r:id="rId8" w:history="1">
        <w:r w:rsidRPr="007F344F">
          <w:rPr>
            <w:rStyle w:val="a3"/>
            <w:b w:val="0"/>
            <w:color w:val="000000"/>
            <w:sz w:val="28"/>
            <w:szCs w:val="28"/>
          </w:rPr>
          <w:t>законом</w:t>
        </w:r>
      </w:hyperlink>
      <w:r w:rsidRPr="007F344F">
        <w:rPr>
          <w:b w:val="0"/>
          <w:sz w:val="28"/>
          <w:szCs w:val="28"/>
        </w:rPr>
        <w:t xml:space="preserve"> от 29.07.1998 N 135-ФЗ "Об оценочной деятельности в Российской </w:t>
      </w:r>
      <w:proofErr w:type="spellStart"/>
      <w:r w:rsidRPr="007F344F">
        <w:rPr>
          <w:b w:val="0"/>
          <w:sz w:val="28"/>
          <w:szCs w:val="28"/>
        </w:rPr>
        <w:t>Федерации",</w:t>
      </w:r>
      <w:hyperlink r:id="rId9" w:history="1">
        <w:r w:rsidRPr="007F344F">
          <w:rPr>
            <w:rStyle w:val="a3"/>
            <w:b w:val="0"/>
            <w:color w:val="000000"/>
            <w:sz w:val="28"/>
            <w:szCs w:val="28"/>
          </w:rPr>
          <w:t>Уставом</w:t>
        </w:r>
        <w:proofErr w:type="spellEnd"/>
      </w:hyperlink>
      <w:r w:rsidRPr="007F344F">
        <w:rPr>
          <w:b w:val="0"/>
          <w:sz w:val="28"/>
          <w:szCs w:val="28"/>
        </w:rPr>
        <w:t xml:space="preserve">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w:t>
      </w:r>
      <w:proofErr w:type="gramEnd"/>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 1.2. Настоящее Положение регулирует отношения, возникающие при приватизации муниципального имущества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(далее – муниципальное имущество) и связанные с ними отношения по управлению муниципальным имуществом.</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Действие настоящего Положения не распространяется на отношения, возникающие при отчуждении: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природных ресурсов;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муниципального жилищного фонда;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муниципального имущества, находящегося за пределами территории Российской Федерации;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lastRenderedPageBreak/>
        <w:t>5) муниципального имущества в случаях, предусмотренных международными договорами Российской Федерации;</w:t>
      </w:r>
    </w:p>
    <w:p w:rsidR="00FC7C61" w:rsidRPr="007F344F" w:rsidRDefault="00FC7C61" w:rsidP="00FC7C61">
      <w:pPr>
        <w:autoSpaceDE w:val="0"/>
        <w:autoSpaceDN w:val="0"/>
        <w:adjustRightInd w:val="0"/>
        <w:ind w:firstLine="1134"/>
        <w:jc w:val="both"/>
        <w:outlineLvl w:val="2"/>
        <w:rPr>
          <w:b w:val="0"/>
          <w:sz w:val="28"/>
          <w:szCs w:val="28"/>
        </w:rPr>
      </w:pPr>
      <w:proofErr w:type="gramStart"/>
      <w:r w:rsidRPr="007F344F">
        <w:rPr>
          <w:b w:val="0"/>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w:t>
      </w:r>
      <w:proofErr w:type="gramEnd"/>
      <w:r w:rsidRPr="007F344F">
        <w:rPr>
          <w:b w:val="0"/>
          <w:sz w:val="28"/>
          <w:szCs w:val="28"/>
        </w:rPr>
        <w:t xml:space="preserve"> которых расположены здания, строения и сооружения, находящиеся в собственности указанных организаций;</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9) муниципального имущества на основании судебного решения;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(далее - муниципальное имущество), в собственность физических и (или) юридических лиц.</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1.5. </w:t>
      </w:r>
      <w:proofErr w:type="gramStart"/>
      <w:r w:rsidRPr="007F344F">
        <w:rPr>
          <w:b w:val="0"/>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w:t>
      </w:r>
      <w:r w:rsidRPr="007F344F">
        <w:rPr>
          <w:b w:val="0"/>
          <w:sz w:val="28"/>
          <w:szCs w:val="28"/>
        </w:rPr>
        <w:lastRenderedPageBreak/>
        <w:t xml:space="preserve">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7F344F">
          <w:rPr>
            <w:rStyle w:val="a3"/>
            <w:b w:val="0"/>
            <w:color w:val="000000"/>
            <w:sz w:val="28"/>
            <w:szCs w:val="28"/>
          </w:rPr>
          <w:t>статьей 25</w:t>
        </w:r>
      </w:hyperlink>
      <w:r w:rsidRPr="007F344F">
        <w:rPr>
          <w:b w:val="0"/>
          <w:sz w:val="28"/>
          <w:szCs w:val="28"/>
        </w:rPr>
        <w:t xml:space="preserve"> Федерального закона от 21.12.2001 N178-ФЗ "О приватизации государственного и муниципального имущества".</w:t>
      </w:r>
      <w:proofErr w:type="gramEnd"/>
    </w:p>
    <w:p w:rsidR="00FC7C61" w:rsidRPr="007F344F" w:rsidRDefault="00FC7C61" w:rsidP="00FC7C61">
      <w:pPr>
        <w:autoSpaceDE w:val="0"/>
        <w:autoSpaceDN w:val="0"/>
        <w:adjustRightInd w:val="0"/>
        <w:ind w:firstLine="1134"/>
        <w:jc w:val="both"/>
        <w:outlineLvl w:val="2"/>
        <w:rPr>
          <w:b w:val="0"/>
          <w:sz w:val="28"/>
          <w:szCs w:val="28"/>
        </w:rPr>
      </w:pPr>
      <w:proofErr w:type="gramStart"/>
      <w:r w:rsidRPr="007F344F">
        <w:rPr>
          <w:b w:val="0"/>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FC7C61" w:rsidRPr="007F344F" w:rsidRDefault="00FC7C61" w:rsidP="00FC7C61">
      <w:pPr>
        <w:autoSpaceDE w:val="0"/>
        <w:autoSpaceDN w:val="0"/>
        <w:adjustRightInd w:val="0"/>
        <w:ind w:firstLine="720"/>
        <w:jc w:val="both"/>
        <w:outlineLvl w:val="2"/>
        <w:rPr>
          <w:b w:val="0"/>
          <w:sz w:val="28"/>
          <w:szCs w:val="28"/>
        </w:rPr>
      </w:pPr>
      <w:r w:rsidRPr="007F344F">
        <w:rPr>
          <w:b w:val="0"/>
          <w:sz w:val="28"/>
          <w:szCs w:val="28"/>
        </w:rPr>
        <w:t xml:space="preserve"> </w:t>
      </w:r>
    </w:p>
    <w:p w:rsidR="00FC7C61" w:rsidRPr="007F344F" w:rsidRDefault="00FC7C61" w:rsidP="00FC7C61">
      <w:pPr>
        <w:autoSpaceDE w:val="0"/>
        <w:autoSpaceDN w:val="0"/>
        <w:adjustRightInd w:val="0"/>
        <w:ind w:firstLine="720"/>
        <w:jc w:val="center"/>
        <w:outlineLvl w:val="2"/>
        <w:rPr>
          <w:b w:val="0"/>
          <w:sz w:val="28"/>
          <w:szCs w:val="28"/>
        </w:rPr>
      </w:pPr>
    </w:p>
    <w:p w:rsidR="00FC7C61" w:rsidRPr="0081691D" w:rsidRDefault="00FC7C61" w:rsidP="00FC7C61">
      <w:pPr>
        <w:autoSpaceDE w:val="0"/>
        <w:autoSpaceDN w:val="0"/>
        <w:adjustRightInd w:val="0"/>
        <w:ind w:firstLine="720"/>
        <w:jc w:val="center"/>
        <w:outlineLvl w:val="2"/>
        <w:rPr>
          <w:sz w:val="28"/>
          <w:szCs w:val="28"/>
        </w:rPr>
      </w:pPr>
      <w:r w:rsidRPr="0081691D">
        <w:rPr>
          <w:sz w:val="28"/>
          <w:szCs w:val="28"/>
        </w:rPr>
        <w:t>2.ОСНОВНЫЕ ЦЕЛИ И НАПРАВЛЕНИЯ ПРИВАТИЗАЦИИ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2.1. Основные цели приватизации: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повышение эффективности использования муниципального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поступление дополнительных финансовых сре</w:t>
      </w:r>
      <w:proofErr w:type="gramStart"/>
      <w:r w:rsidRPr="007F344F">
        <w:rPr>
          <w:b w:val="0"/>
          <w:sz w:val="28"/>
          <w:szCs w:val="28"/>
        </w:rPr>
        <w:t>дств в б</w:t>
      </w:r>
      <w:proofErr w:type="gramEnd"/>
      <w:r w:rsidRPr="007F344F">
        <w:rPr>
          <w:b w:val="0"/>
          <w:sz w:val="28"/>
          <w:szCs w:val="28"/>
        </w:rPr>
        <w:t>юджет Черницынского сельсовета Октябрьского района Курской области.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2.2. Основные направления приватизации: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выявление и приватизация неиспользуемых и убыточных объектов на территории Черницынского сельсовета Октябрьского района Курской области (в том числе объектов незавершенного строительства);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 участие в управлении и защита интересов Черницынского сельсовета Октябрьского района Курской области в хозяйствующих субъектах, в уставных капиталах которых имеется вклад </w:t>
      </w:r>
      <w:proofErr w:type="spellStart"/>
      <w:r w:rsidRPr="007F344F">
        <w:rPr>
          <w:b w:val="0"/>
          <w:sz w:val="28"/>
          <w:szCs w:val="28"/>
        </w:rPr>
        <w:t>Черницынеского</w:t>
      </w:r>
      <w:proofErr w:type="spellEnd"/>
      <w:r w:rsidRPr="007F344F">
        <w:rPr>
          <w:b w:val="0"/>
          <w:sz w:val="28"/>
          <w:szCs w:val="28"/>
        </w:rPr>
        <w:t xml:space="preserve"> сельсовета Октябрьского района Курской области;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освобождение от непрофильного имущества, обремененного содержанием за счет средств бюджета Черницынского сельсовета Октябрьского района Курской области.</w:t>
      </w:r>
    </w:p>
    <w:p w:rsidR="00FC7C61" w:rsidRPr="007F344F" w:rsidRDefault="00FC7C61" w:rsidP="00FC7C61">
      <w:pPr>
        <w:autoSpaceDE w:val="0"/>
        <w:autoSpaceDN w:val="0"/>
        <w:adjustRightInd w:val="0"/>
        <w:ind w:firstLine="720"/>
        <w:jc w:val="center"/>
        <w:outlineLvl w:val="1"/>
        <w:rPr>
          <w:b w:val="0"/>
          <w:sz w:val="28"/>
          <w:szCs w:val="28"/>
        </w:rPr>
      </w:pPr>
    </w:p>
    <w:p w:rsidR="00FC7C61" w:rsidRDefault="00FC7C61" w:rsidP="00FC7C61">
      <w:pPr>
        <w:autoSpaceDE w:val="0"/>
        <w:autoSpaceDN w:val="0"/>
        <w:adjustRightInd w:val="0"/>
        <w:outlineLvl w:val="1"/>
        <w:rPr>
          <w:sz w:val="28"/>
          <w:szCs w:val="28"/>
        </w:rPr>
      </w:pPr>
      <w:r>
        <w:rPr>
          <w:sz w:val="28"/>
          <w:szCs w:val="28"/>
        </w:rPr>
        <w:t xml:space="preserve">       3.КОМПЕТЕНЦИЯ ОРГАНОВ  МЕСТНОГО  </w:t>
      </w:r>
      <w:r w:rsidRPr="0081691D">
        <w:rPr>
          <w:sz w:val="28"/>
          <w:szCs w:val="28"/>
        </w:rPr>
        <w:t xml:space="preserve">САМОУПРАВЛЕНИЯ </w:t>
      </w:r>
      <w:r>
        <w:rPr>
          <w:sz w:val="28"/>
          <w:szCs w:val="28"/>
        </w:rPr>
        <w:t xml:space="preserve">  </w:t>
      </w:r>
    </w:p>
    <w:p w:rsidR="00FC7C61" w:rsidRPr="0081691D" w:rsidRDefault="00FC7C61" w:rsidP="00FC7C61">
      <w:pPr>
        <w:autoSpaceDE w:val="0"/>
        <w:autoSpaceDN w:val="0"/>
        <w:adjustRightInd w:val="0"/>
        <w:ind w:firstLine="142"/>
        <w:outlineLvl w:val="1"/>
        <w:rPr>
          <w:sz w:val="28"/>
          <w:szCs w:val="28"/>
        </w:rPr>
      </w:pPr>
      <w:r>
        <w:rPr>
          <w:sz w:val="28"/>
          <w:szCs w:val="28"/>
        </w:rPr>
        <w:t xml:space="preserve">     </w:t>
      </w:r>
      <w:r w:rsidRPr="0081691D">
        <w:rPr>
          <w:sz w:val="28"/>
          <w:szCs w:val="28"/>
        </w:rPr>
        <w:t>В СФЕРЕ ПРИВАТИЗАЦИИ МУНИЦИПАЛЬНОГО ИМУЩЕСТВА</w:t>
      </w:r>
    </w:p>
    <w:p w:rsidR="00FC7C61" w:rsidRPr="0081691D" w:rsidRDefault="00FC7C61" w:rsidP="00FC7C61">
      <w:pPr>
        <w:autoSpaceDE w:val="0"/>
        <w:autoSpaceDN w:val="0"/>
        <w:adjustRightInd w:val="0"/>
        <w:ind w:firstLine="1134"/>
        <w:jc w:val="both"/>
        <w:outlineLvl w:val="2"/>
        <w:rPr>
          <w:sz w:val="28"/>
          <w:szCs w:val="28"/>
        </w:rPr>
      </w:pP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3.1. К компетенции собрания депутатов Черницынского сельсовета Октябрьского района  относится: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утверждение прогнозного плана (программы) приватизации муниципального имущества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(далее по тексту – Программа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2) осуществление </w:t>
      </w:r>
      <w:proofErr w:type="gramStart"/>
      <w:r w:rsidRPr="007F344F">
        <w:rPr>
          <w:b w:val="0"/>
          <w:sz w:val="28"/>
          <w:szCs w:val="28"/>
        </w:rPr>
        <w:t>контроля за</w:t>
      </w:r>
      <w:proofErr w:type="gramEnd"/>
      <w:r w:rsidRPr="007F344F">
        <w:rPr>
          <w:b w:val="0"/>
          <w:sz w:val="28"/>
          <w:szCs w:val="28"/>
        </w:rPr>
        <w:t xml:space="preserve"> выполнением Администрацией Черницынского сельсовета Октябрьского района  настоящего Положения и Программы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3.2. К компетенции Администрации Черницынского сельсовета Октябрьского района  относится: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lastRenderedPageBreak/>
        <w:t>1) разработка и внесение на рассмотрение собрания депутатов Черницынского сельсовета Октябрьского района проекта Программы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принятие решений об условиях приватизации (изменении или отмене условий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утверждение состава комиссии по проведению приватизации муниципального имущества муниципального образования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(далее – Комиссия);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утверждение условий торгов по продаже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 установление срока рассрочки оплаты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 определение начальной цены приватизируемого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 организационное обеспечение деятельности по приватизации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9) информационное обеспечение приватизации муниципального имущества.</w:t>
      </w:r>
    </w:p>
    <w:p w:rsidR="00FC7C61" w:rsidRPr="007F344F" w:rsidRDefault="00FC7C61" w:rsidP="00FC7C61">
      <w:pPr>
        <w:autoSpaceDE w:val="0"/>
        <w:autoSpaceDN w:val="0"/>
        <w:adjustRightInd w:val="0"/>
        <w:ind w:firstLine="720"/>
        <w:jc w:val="both"/>
        <w:outlineLvl w:val="2"/>
        <w:rPr>
          <w:b w:val="0"/>
          <w:sz w:val="28"/>
          <w:szCs w:val="28"/>
        </w:rPr>
      </w:pP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 xml:space="preserve">4. КОМИССИЯ ПО ПРОВЕДЕНИЮ ПРИВАТИЗАЦИИ МУНИЦИПАЛЬНОГО ИМУЩЕСТВА МУНИЦИПАЛЬНОГО ОБРАЗОВАНИЯ «ЧЕРНИЦЫНСКИЙ СЕЛЬСОВЕТ» ОКТЯБРЬСКОГО РАЙОНА </w:t>
      </w:r>
    </w:p>
    <w:p w:rsidR="00FC7C61" w:rsidRPr="007F344F" w:rsidRDefault="00FC7C61" w:rsidP="00FC7C61">
      <w:pPr>
        <w:autoSpaceDE w:val="0"/>
        <w:autoSpaceDN w:val="0"/>
        <w:adjustRightInd w:val="0"/>
        <w:ind w:firstLine="1134"/>
        <w:jc w:val="both"/>
        <w:outlineLvl w:val="2"/>
        <w:rPr>
          <w:b w:val="0"/>
          <w:sz w:val="28"/>
          <w:szCs w:val="28"/>
        </w:rPr>
      </w:pP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Черницынского сельсовета Октябрьского района утверждается состав Комиссии.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4.4. К компетенции Комиссии относятся: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осуществление приема и регистрации заявок покупателей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2) проверка правильности оформления представленных претендентами документов и определение их соответствия требованиям </w:t>
      </w:r>
      <w:r w:rsidRPr="007F344F">
        <w:rPr>
          <w:b w:val="0"/>
          <w:sz w:val="28"/>
          <w:szCs w:val="28"/>
        </w:rPr>
        <w:lastRenderedPageBreak/>
        <w:t>законодательства Российской Федерации и перечню, опубликованному в информационном сообщении о приватизации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принятие решения о признании претендентов участниками торгов или об отказе в допуске претендентов к участию в торгах;</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определение победителя торгов и оформление протокола об итогах торгов;</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5) осуществление </w:t>
      </w:r>
      <w:proofErr w:type="gramStart"/>
      <w:r w:rsidRPr="007F344F">
        <w:rPr>
          <w:b w:val="0"/>
          <w:sz w:val="28"/>
          <w:szCs w:val="28"/>
        </w:rPr>
        <w:t>контроля за</w:t>
      </w:r>
      <w:proofErr w:type="gramEnd"/>
      <w:r w:rsidRPr="007F344F">
        <w:rPr>
          <w:b w:val="0"/>
          <w:sz w:val="28"/>
          <w:szCs w:val="28"/>
        </w:rPr>
        <w:t xml:space="preserve"> приватизацией муниципального имущества.</w:t>
      </w:r>
    </w:p>
    <w:p w:rsidR="00FC7C61" w:rsidRPr="007F344F" w:rsidRDefault="00FC7C61" w:rsidP="00FC7C61">
      <w:pPr>
        <w:autoSpaceDE w:val="0"/>
        <w:autoSpaceDN w:val="0"/>
        <w:adjustRightInd w:val="0"/>
        <w:ind w:firstLine="720"/>
        <w:jc w:val="center"/>
        <w:outlineLvl w:val="1"/>
        <w:rPr>
          <w:b w:val="0"/>
          <w:sz w:val="28"/>
          <w:szCs w:val="28"/>
        </w:rPr>
      </w:pP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5. СУБЪЕКТЫ И ОБЪЕКТЫ ПРИВАТИЗАЦИИ</w:t>
      </w:r>
    </w:p>
    <w:p w:rsidR="00FC7C61" w:rsidRPr="007F344F" w:rsidRDefault="00FC7C61" w:rsidP="00FC7C61">
      <w:pPr>
        <w:autoSpaceDE w:val="0"/>
        <w:autoSpaceDN w:val="0"/>
        <w:adjustRightInd w:val="0"/>
        <w:ind w:firstLine="1134"/>
        <w:jc w:val="both"/>
        <w:outlineLvl w:val="2"/>
        <w:rPr>
          <w:b w:val="0"/>
          <w:sz w:val="28"/>
          <w:szCs w:val="28"/>
        </w:rPr>
      </w:pP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5.1. Субъектами приватизации в муниципальном образовании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 являются: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собственник, в отношении имущества которого может быть принято решение о приватизации, - муниципальное образование «</w:t>
      </w:r>
      <w:proofErr w:type="spellStart"/>
      <w:r w:rsidRPr="007F344F">
        <w:rPr>
          <w:b w:val="0"/>
          <w:sz w:val="28"/>
          <w:szCs w:val="28"/>
        </w:rPr>
        <w:t>Черницынский</w:t>
      </w:r>
      <w:proofErr w:type="spellEnd"/>
      <w:r w:rsidRPr="007F344F">
        <w:rPr>
          <w:b w:val="0"/>
          <w:sz w:val="28"/>
          <w:szCs w:val="28"/>
        </w:rPr>
        <w:t xml:space="preserve"> сельсовет» Октябрьского района Курской области;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2) продавец – Администрация Черницынского сельсовета </w:t>
      </w:r>
      <w:proofErr w:type="spellStart"/>
      <w:r w:rsidRPr="007F344F">
        <w:rPr>
          <w:b w:val="0"/>
          <w:sz w:val="28"/>
          <w:szCs w:val="28"/>
        </w:rPr>
        <w:t>Октябьского</w:t>
      </w:r>
      <w:proofErr w:type="spellEnd"/>
      <w:r w:rsidRPr="007F344F">
        <w:rPr>
          <w:b w:val="0"/>
          <w:sz w:val="28"/>
          <w:szCs w:val="28"/>
        </w:rPr>
        <w:t xml:space="preserve"> района.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3) покупатель - лицо, признанное покупателем муниципального имущества в соответствии со </w:t>
      </w:r>
      <w:hyperlink r:id="rId11" w:history="1">
        <w:r w:rsidRPr="007F344F">
          <w:rPr>
            <w:rStyle w:val="a3"/>
            <w:b w:val="0"/>
            <w:color w:val="000000"/>
            <w:sz w:val="28"/>
            <w:szCs w:val="28"/>
          </w:rPr>
          <w:t>статьей 5</w:t>
        </w:r>
      </w:hyperlink>
      <w:r w:rsidRPr="007F344F">
        <w:rPr>
          <w:b w:val="0"/>
          <w:sz w:val="28"/>
          <w:szCs w:val="28"/>
        </w:rPr>
        <w:t xml:space="preserve"> Федерального закона от 21.12.2001 N178-ФЗ "О приватизации государственного и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5.2. Объектами приватизации муниципального имущества являются: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объекты недвижимого имущества (здания, сооружения, нежилые помещения, объекты незавершенного строительства);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транспорт, оборудование, другие материальные и нематериальные активы в случаях, предусмотренных законодательством;</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имущественный комплекс муниципального предприятия;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являющиеся муниципальной собственностью акции, доли в уставном капитале хозяйствующих субъектов;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 иное имущество, отчуждение которого производится в соответствии с законодательством о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5.3. Основанием для принятия решения о приватизации объектов муниципальной собственности может являться: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необходимость вложения значительных сре</w:t>
      </w:r>
      <w:proofErr w:type="gramStart"/>
      <w:r w:rsidRPr="007F344F">
        <w:rPr>
          <w:b w:val="0"/>
          <w:sz w:val="28"/>
          <w:szCs w:val="28"/>
        </w:rPr>
        <w:t>дств в р</w:t>
      </w:r>
      <w:proofErr w:type="gramEnd"/>
      <w:r w:rsidRPr="007F344F">
        <w:rPr>
          <w:b w:val="0"/>
          <w:sz w:val="28"/>
          <w:szCs w:val="28"/>
        </w:rPr>
        <w:t>емонт или восстановление объекта;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ожидаемое получение большего экономического эффекта от приватизации, чем от использования имущества либо от сдачи его в аренду;</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lastRenderedPageBreak/>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5.4. Основанием для принятия решения о приватизации имущественного комплекса муниципального предприятия может являться: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отсутствие прибыли по итогам не менее чем двух предыдущих лет;</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отсутствие сре</w:t>
      </w:r>
      <w:proofErr w:type="gramStart"/>
      <w:r w:rsidRPr="007F344F">
        <w:rPr>
          <w:b w:val="0"/>
          <w:sz w:val="28"/>
          <w:szCs w:val="28"/>
        </w:rPr>
        <w:t>дств дл</w:t>
      </w:r>
      <w:proofErr w:type="gramEnd"/>
      <w:r w:rsidRPr="007F344F">
        <w:rPr>
          <w:b w:val="0"/>
          <w:sz w:val="28"/>
          <w:szCs w:val="28"/>
        </w:rPr>
        <w:t>я развития производства;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неэффективное использование закрепленного за предприятием имущества или использование его не по назначению;</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ожидаемое получение большего экономического эффекта от приватизации, чем от продолжения деятельности муниципального предприятия.</w:t>
      </w:r>
    </w:p>
    <w:p w:rsidR="00FC7C61" w:rsidRPr="007F344F" w:rsidRDefault="00FC7C61" w:rsidP="00FC7C61">
      <w:pPr>
        <w:autoSpaceDE w:val="0"/>
        <w:autoSpaceDN w:val="0"/>
        <w:adjustRightInd w:val="0"/>
        <w:ind w:firstLine="720"/>
        <w:jc w:val="center"/>
        <w:outlineLvl w:val="1"/>
        <w:rPr>
          <w:b w:val="0"/>
          <w:sz w:val="28"/>
          <w:szCs w:val="28"/>
        </w:rPr>
      </w:pP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6. ПЛАНИРОВАНИЕ ПРИВАТИЗАЦИИ МУНИЦИПАЛЬНОГО ИМУЩЕСТВА</w:t>
      </w:r>
    </w:p>
    <w:p w:rsidR="00FC7C61" w:rsidRPr="007F344F" w:rsidRDefault="00FC7C61" w:rsidP="00FC7C61">
      <w:pPr>
        <w:pStyle w:val="21"/>
        <w:shd w:val="clear" w:color="auto" w:fill="auto"/>
        <w:ind w:firstLine="1134"/>
        <w:rPr>
          <w:rStyle w:val="2"/>
          <w:b w:val="0"/>
          <w:bCs/>
          <w:color w:val="000000"/>
          <w:sz w:val="28"/>
        </w:rPr>
      </w:pPr>
    </w:p>
    <w:p w:rsidR="00FC7C61" w:rsidRPr="007F344F" w:rsidRDefault="00FC7C61" w:rsidP="00FC7C61">
      <w:pPr>
        <w:pStyle w:val="21"/>
        <w:shd w:val="clear" w:color="auto" w:fill="auto"/>
        <w:ind w:firstLine="1134"/>
      </w:pPr>
      <w:r w:rsidRPr="007F344F">
        <w:rPr>
          <w:rStyle w:val="2"/>
          <w:bCs/>
          <w:color w:val="000000"/>
          <w:sz w:val="28"/>
          <w:szCs w:val="28"/>
        </w:rPr>
        <w:t>6.1. Планирование приватизации муниципального имущества муниципального образования Черницынский сельсовет» Октябрьского района Курской области осуществляется путем разработки прогнозного плана (программы) приватизации муниципального имущества Черницынского сельсовета Октябрьского района, который ежегодно утверждается Собранием депутатов Черницынского сельсовета Октябрьского района на плановый период.</w:t>
      </w:r>
    </w:p>
    <w:p w:rsidR="00FC7C61" w:rsidRPr="007F344F" w:rsidRDefault="00FC7C61" w:rsidP="00FC7C61">
      <w:pPr>
        <w:pStyle w:val="21"/>
        <w:numPr>
          <w:ilvl w:val="1"/>
          <w:numId w:val="1"/>
        </w:numPr>
        <w:shd w:val="clear" w:color="auto" w:fill="auto"/>
        <w:tabs>
          <w:tab w:val="left" w:pos="0"/>
        </w:tabs>
        <w:ind w:left="0" w:firstLine="1134"/>
        <w:rPr>
          <w:sz w:val="28"/>
          <w:szCs w:val="28"/>
        </w:rPr>
      </w:pPr>
      <w:r w:rsidRPr="007F344F">
        <w:rPr>
          <w:rStyle w:val="2"/>
          <w:bCs/>
          <w:color w:val="000000"/>
          <w:sz w:val="28"/>
          <w:szCs w:val="28"/>
        </w:rPr>
        <w:t xml:space="preserve"> Прогнозный план (программа) приватизации включает:</w:t>
      </w:r>
    </w:p>
    <w:p w:rsidR="00FC7C61" w:rsidRPr="007F344F" w:rsidRDefault="00FC7C61" w:rsidP="00FC7C61">
      <w:pPr>
        <w:pStyle w:val="21"/>
        <w:shd w:val="clear" w:color="auto" w:fill="auto"/>
        <w:ind w:firstLine="1134"/>
        <w:rPr>
          <w:sz w:val="28"/>
          <w:szCs w:val="28"/>
        </w:rPr>
      </w:pPr>
      <w:proofErr w:type="gramStart"/>
      <w:r w:rsidRPr="007F344F">
        <w:rPr>
          <w:rStyle w:val="2"/>
          <w:bCs/>
          <w:color w:val="000000"/>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«Черницынский сельсовет» Октябрьского района Курской области, иного имущества, составляющего казну муниципального образования «Черницынский сельсовет» Октябрьского района Курской области), с указанием характеристики соответствующего имущества;</w:t>
      </w:r>
      <w:proofErr w:type="gramEnd"/>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Черницынского сельсовета Октябрьского района подлежат внесению в уставный капитал иных акционерных обществ;</w:t>
      </w:r>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-сведения об ином имуществе, составляющем казну муниципального образования «Черницынский сельсовет» Октябрьского района Курской области, которое подлежит внесению в уставный капитал акционерных обществ;</w:t>
      </w:r>
    </w:p>
    <w:p w:rsidR="00FC7C61" w:rsidRPr="007F344F" w:rsidRDefault="00FC7C61" w:rsidP="00FC7C61">
      <w:pPr>
        <w:pStyle w:val="21"/>
        <w:shd w:val="clear" w:color="auto" w:fill="auto"/>
        <w:ind w:firstLine="1134"/>
        <w:rPr>
          <w:rStyle w:val="2"/>
          <w:b w:val="0"/>
          <w:bCs/>
          <w:color w:val="000000"/>
          <w:sz w:val="28"/>
        </w:rPr>
      </w:pPr>
      <w:r w:rsidRPr="007F344F">
        <w:rPr>
          <w:rStyle w:val="2"/>
          <w:bCs/>
          <w:color w:val="000000"/>
          <w:sz w:val="28"/>
          <w:szCs w:val="28"/>
        </w:rPr>
        <w:t xml:space="preserve">-прогноз объемов поступлений в бюджет Черницынского сельсовета Октябрьского района Курской области в результате </w:t>
      </w:r>
      <w:r w:rsidRPr="007F344F">
        <w:rPr>
          <w:rStyle w:val="2"/>
          <w:bCs/>
          <w:color w:val="000000"/>
          <w:sz w:val="28"/>
          <w:szCs w:val="28"/>
        </w:rPr>
        <w:lastRenderedPageBreak/>
        <w:t>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FC7C61" w:rsidRPr="007F344F" w:rsidRDefault="00FC7C61" w:rsidP="00FC7C61">
      <w:pPr>
        <w:pStyle w:val="21"/>
        <w:shd w:val="clear" w:color="auto" w:fill="auto"/>
        <w:ind w:firstLine="1134"/>
      </w:pPr>
      <w:r w:rsidRPr="007F344F">
        <w:rPr>
          <w:rStyle w:val="2"/>
          <w:bCs/>
          <w:color w:val="000000"/>
          <w:sz w:val="28"/>
          <w:szCs w:val="28"/>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FC7C61" w:rsidRPr="007F344F" w:rsidRDefault="00FC7C61" w:rsidP="00FC7C61">
      <w:pPr>
        <w:pStyle w:val="21"/>
        <w:shd w:val="clear" w:color="auto" w:fill="auto"/>
        <w:tabs>
          <w:tab w:val="left" w:pos="1040"/>
        </w:tabs>
        <w:spacing w:line="278" w:lineRule="exact"/>
        <w:ind w:firstLine="1134"/>
        <w:rPr>
          <w:sz w:val="28"/>
          <w:szCs w:val="28"/>
        </w:rPr>
      </w:pPr>
      <w:r w:rsidRPr="007F344F">
        <w:rPr>
          <w:rStyle w:val="2"/>
          <w:bCs/>
          <w:color w:val="000000"/>
          <w:sz w:val="28"/>
          <w:szCs w:val="28"/>
        </w:rPr>
        <w:tab/>
        <w:t>6.3.При включении муниципального имущества в соответствующие перечни указываются:</w:t>
      </w:r>
    </w:p>
    <w:p w:rsidR="00FC7C61" w:rsidRPr="007F344F" w:rsidRDefault="00FC7C61" w:rsidP="00FC7C61">
      <w:pPr>
        <w:pStyle w:val="21"/>
        <w:shd w:val="clear" w:color="auto" w:fill="auto"/>
        <w:tabs>
          <w:tab w:val="left" w:pos="1042"/>
        </w:tabs>
        <w:spacing w:line="274" w:lineRule="exact"/>
        <w:ind w:firstLine="1134"/>
        <w:rPr>
          <w:sz w:val="28"/>
          <w:szCs w:val="28"/>
        </w:rPr>
      </w:pPr>
      <w:r w:rsidRPr="007F344F">
        <w:rPr>
          <w:rStyle w:val="2"/>
          <w:bCs/>
          <w:color w:val="000000"/>
          <w:sz w:val="28"/>
          <w:szCs w:val="28"/>
        </w:rPr>
        <w:t>а)</w:t>
      </w:r>
      <w:r w:rsidRPr="007F344F">
        <w:rPr>
          <w:rStyle w:val="2"/>
          <w:bCs/>
          <w:color w:val="000000"/>
          <w:sz w:val="28"/>
          <w:szCs w:val="28"/>
        </w:rPr>
        <w:tab/>
        <w:t>для муниципальных унитарных предприятий - наименование и место нахождения;</w:t>
      </w:r>
    </w:p>
    <w:p w:rsidR="00FC7C61" w:rsidRPr="007F344F" w:rsidRDefault="00FC7C61" w:rsidP="00FC7C61">
      <w:pPr>
        <w:pStyle w:val="21"/>
        <w:shd w:val="clear" w:color="auto" w:fill="auto"/>
        <w:tabs>
          <w:tab w:val="left" w:pos="1057"/>
        </w:tabs>
        <w:spacing w:line="269" w:lineRule="exact"/>
        <w:ind w:firstLine="1134"/>
        <w:rPr>
          <w:sz w:val="28"/>
          <w:szCs w:val="28"/>
        </w:rPr>
      </w:pPr>
      <w:r w:rsidRPr="007F344F">
        <w:rPr>
          <w:rStyle w:val="2"/>
          <w:bCs/>
          <w:color w:val="000000"/>
          <w:sz w:val="28"/>
          <w:szCs w:val="28"/>
        </w:rPr>
        <w:t>б)</w:t>
      </w:r>
      <w:r w:rsidRPr="007F344F">
        <w:rPr>
          <w:rStyle w:val="2"/>
          <w:bCs/>
          <w:color w:val="000000"/>
          <w:sz w:val="28"/>
          <w:szCs w:val="28"/>
        </w:rPr>
        <w:tab/>
        <w:t>для акций акционерных обществ, находящихся в муниципальной собственности:</w:t>
      </w:r>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-наименование и место нахождения акционерного общества;</w:t>
      </w:r>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-доля и количество акций, подлежащих приватизации;</w:t>
      </w:r>
    </w:p>
    <w:p w:rsidR="00FC7C61" w:rsidRPr="007F344F" w:rsidRDefault="00FC7C61" w:rsidP="00FC7C61">
      <w:pPr>
        <w:pStyle w:val="21"/>
        <w:shd w:val="clear" w:color="auto" w:fill="auto"/>
        <w:tabs>
          <w:tab w:val="left" w:pos="1057"/>
        </w:tabs>
        <w:ind w:firstLine="1134"/>
        <w:rPr>
          <w:sz w:val="28"/>
          <w:szCs w:val="28"/>
        </w:rPr>
      </w:pPr>
      <w:r w:rsidRPr="007F344F">
        <w:rPr>
          <w:rStyle w:val="2"/>
          <w:bCs/>
          <w:color w:val="000000"/>
          <w:sz w:val="28"/>
          <w:szCs w:val="28"/>
        </w:rPr>
        <w:t>в)</w:t>
      </w:r>
      <w:r w:rsidRPr="007F344F">
        <w:rPr>
          <w:rStyle w:val="2"/>
          <w:bCs/>
          <w:color w:val="000000"/>
          <w:sz w:val="28"/>
          <w:szCs w:val="28"/>
        </w:rPr>
        <w:tab/>
        <w:t>для долей в уставных капиталах обществ с ограниченной ответственностью, находящихся в муниципальной собственности:</w:t>
      </w:r>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-наименование и место нахождения общества с ограниченной ответственностью;</w:t>
      </w:r>
    </w:p>
    <w:p w:rsidR="00FC7C61" w:rsidRPr="007F344F" w:rsidRDefault="00FC7C61" w:rsidP="00FC7C61">
      <w:pPr>
        <w:pStyle w:val="21"/>
        <w:shd w:val="clear" w:color="auto" w:fill="auto"/>
        <w:ind w:firstLine="1134"/>
        <w:rPr>
          <w:sz w:val="28"/>
          <w:szCs w:val="28"/>
        </w:rPr>
      </w:pPr>
      <w:r w:rsidRPr="007F344F">
        <w:rPr>
          <w:rStyle w:val="2"/>
          <w:bCs/>
          <w:color w:val="000000"/>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FC7C61" w:rsidRPr="007F344F" w:rsidRDefault="00FC7C61" w:rsidP="00FC7C61">
      <w:pPr>
        <w:pStyle w:val="21"/>
        <w:shd w:val="clear" w:color="auto" w:fill="auto"/>
        <w:tabs>
          <w:tab w:val="left" w:pos="1062"/>
        </w:tabs>
        <w:ind w:firstLine="1134"/>
        <w:rPr>
          <w:sz w:val="28"/>
          <w:szCs w:val="28"/>
        </w:rPr>
      </w:pPr>
      <w:r w:rsidRPr="007F344F">
        <w:rPr>
          <w:rStyle w:val="2"/>
          <w:bCs/>
          <w:color w:val="000000"/>
          <w:sz w:val="28"/>
          <w:szCs w:val="28"/>
        </w:rPr>
        <w:t>г)</w:t>
      </w:r>
      <w:r w:rsidRPr="007F344F">
        <w:rPr>
          <w:rStyle w:val="2"/>
          <w:bCs/>
          <w:color w:val="000000"/>
          <w:sz w:val="28"/>
          <w:szCs w:val="28"/>
        </w:rPr>
        <w:tab/>
        <w:t xml:space="preserve">для иного имущества - наименование, местонахождение, кадастровый номер (для недвижимого имущества) и назначение имущества. </w:t>
      </w:r>
      <w:proofErr w:type="gramStart"/>
      <w:r w:rsidRPr="007F344F">
        <w:rPr>
          <w:rStyle w:val="2"/>
          <w:bCs/>
          <w:color w:val="000000"/>
          <w:sz w:val="28"/>
          <w:szCs w:val="28"/>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roofErr w:type="gramEnd"/>
    </w:p>
    <w:p w:rsidR="00FC7C61" w:rsidRPr="007F344F" w:rsidRDefault="00FC7C61" w:rsidP="00FC7C61">
      <w:pPr>
        <w:pStyle w:val="21"/>
        <w:shd w:val="clear" w:color="auto" w:fill="auto"/>
        <w:tabs>
          <w:tab w:val="left" w:pos="900"/>
        </w:tabs>
        <w:ind w:firstLine="1134"/>
        <w:rPr>
          <w:sz w:val="28"/>
          <w:szCs w:val="28"/>
        </w:rPr>
      </w:pPr>
      <w:r w:rsidRPr="007F344F">
        <w:rPr>
          <w:rStyle w:val="2"/>
          <w:bCs/>
          <w:color w:val="000000"/>
          <w:sz w:val="28"/>
          <w:szCs w:val="28"/>
        </w:rPr>
        <w:tab/>
        <w:t>6.4. Программа приватизации утверждается не позднее 10 рабочих дней до начала планового периода.</w:t>
      </w:r>
    </w:p>
    <w:p w:rsidR="00FC7C61" w:rsidRPr="007F344F" w:rsidRDefault="00FC7C61" w:rsidP="00FC7C61">
      <w:pPr>
        <w:pStyle w:val="21"/>
        <w:shd w:val="clear" w:color="auto" w:fill="auto"/>
        <w:tabs>
          <w:tab w:val="left" w:pos="900"/>
          <w:tab w:val="left" w:pos="1042"/>
        </w:tabs>
        <w:ind w:firstLine="1134"/>
        <w:rPr>
          <w:sz w:val="28"/>
          <w:szCs w:val="28"/>
        </w:rPr>
      </w:pPr>
      <w:r w:rsidRPr="007F344F">
        <w:rPr>
          <w:rStyle w:val="2"/>
          <w:bCs/>
          <w:color w:val="000000"/>
          <w:sz w:val="28"/>
          <w:szCs w:val="28"/>
        </w:rPr>
        <w:tab/>
        <w:t xml:space="preserve">6.5.Внесение изменений в программу приватизации в текущем финансовом году осуществляется путем внесения Главой Черницынского сельсовета Октябрьского района соответствующего проекта решения Собрания депутатов Черницынского сельсовета Октябрьского района, подготовленного с соблюдением требований </w:t>
      </w:r>
      <w:r w:rsidRPr="007F344F">
        <w:rPr>
          <w:rStyle w:val="2"/>
          <w:bCs/>
          <w:color w:val="000000"/>
          <w:sz w:val="28"/>
          <w:szCs w:val="28"/>
        </w:rPr>
        <w:lastRenderedPageBreak/>
        <w:t>пунктов 2 и 3 настоящей статьи.</w:t>
      </w:r>
    </w:p>
    <w:p w:rsidR="00FC7C61" w:rsidRPr="007F344F" w:rsidRDefault="00FC7C61" w:rsidP="00FC7C61">
      <w:pPr>
        <w:pStyle w:val="21"/>
        <w:shd w:val="clear" w:color="auto" w:fill="auto"/>
        <w:tabs>
          <w:tab w:val="left" w:pos="993"/>
        </w:tabs>
        <w:ind w:firstLine="1134"/>
        <w:rPr>
          <w:rStyle w:val="2"/>
          <w:b w:val="0"/>
          <w:bCs/>
          <w:color w:val="000000"/>
          <w:sz w:val="28"/>
        </w:rPr>
      </w:pPr>
      <w:r w:rsidRPr="007F344F">
        <w:rPr>
          <w:rStyle w:val="2"/>
          <w:bCs/>
          <w:color w:val="000000"/>
          <w:sz w:val="28"/>
          <w:szCs w:val="28"/>
        </w:rPr>
        <w:tab/>
        <w:t>6.6.Программа приватизации, решение о внесении изменений в программу приватизации размещаются в течение 15 дней со дня утверждения Собранием депутатов Черницынского сельсовета Октябрьского района на официальном сайте Администрации Черницынского сельсовета Октябрьского района в информационно</w:t>
      </w:r>
      <w:r w:rsidRPr="007F344F">
        <w:rPr>
          <w:rStyle w:val="2"/>
          <w:bCs/>
          <w:color w:val="000000"/>
          <w:sz w:val="28"/>
          <w:szCs w:val="28"/>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FC7C61" w:rsidRPr="007F344F" w:rsidRDefault="00FC7C61" w:rsidP="00FC7C61">
      <w:pPr>
        <w:autoSpaceDE w:val="0"/>
        <w:autoSpaceDN w:val="0"/>
        <w:adjustRightInd w:val="0"/>
        <w:ind w:firstLine="720"/>
        <w:jc w:val="center"/>
        <w:outlineLvl w:val="1"/>
        <w:rPr>
          <w:b w:val="0"/>
        </w:rPr>
      </w:pP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7. ПОРЯДОК ПРИНЯТИЯ РЕШЕНИЙ ОБ УСЛОВИЯХ</w:t>
      </w: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ПРИВАТИЗАЦИИ МУНИЦИПАЛЬНОГО ИМУЩЕСТВА</w:t>
      </w:r>
    </w:p>
    <w:p w:rsidR="00FC7C61" w:rsidRPr="0081691D" w:rsidRDefault="00FC7C61" w:rsidP="00FC7C61">
      <w:pPr>
        <w:autoSpaceDE w:val="0"/>
        <w:autoSpaceDN w:val="0"/>
        <w:adjustRightInd w:val="0"/>
        <w:ind w:firstLine="1134"/>
        <w:jc w:val="both"/>
        <w:outlineLvl w:val="2"/>
        <w:rPr>
          <w:sz w:val="28"/>
          <w:szCs w:val="28"/>
        </w:rPr>
      </w:pP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Черницынского сельсовета Октябрьского района  путем издания постановления Администрации Черницынского сельсовета  Октябрьского района.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7.2. В соответствии с утвержденной собранием депутатов Черницынского сельсовета Октябрьского района Программой приватизации постановление Администрации Черницынского сельсовета Октябрьского района об условиях приватизации муниципального имущества должно содержать:</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наименование имущества и иные позволяющие его индивидуализировать данные (характеристика объекта);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способ приватизации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начальную цену;</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срок рассрочки платежа (в случае ее предоставления);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 состав комиссии по проведению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6) иные необходимые для приватизации имущества сведения.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7.3. В случае приватизации имущественного комплекса унитарного предприятия постановлением Администрации Черницынского сельсовета  Октябрьского района об условиях приватизации муниципального имущества также утверждается: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2" w:history="1">
        <w:r w:rsidRPr="007F344F">
          <w:rPr>
            <w:rStyle w:val="a3"/>
            <w:b w:val="0"/>
            <w:color w:val="000000"/>
            <w:sz w:val="28"/>
            <w:szCs w:val="28"/>
          </w:rPr>
          <w:t>закона</w:t>
        </w:r>
      </w:hyperlink>
      <w:r w:rsidRPr="007F344F">
        <w:rPr>
          <w:b w:val="0"/>
          <w:sz w:val="28"/>
          <w:szCs w:val="28"/>
        </w:rPr>
        <w:t xml:space="preserve"> от 21.12.2001г. N178-ФЗ «О приватизации государственного и муниципального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размер уставного капитала открытого акционерного общества или общества с ограниченной ответственностью, </w:t>
      </w:r>
      <w:proofErr w:type="gramStart"/>
      <w:r w:rsidRPr="007F344F">
        <w:rPr>
          <w:b w:val="0"/>
          <w:sz w:val="28"/>
          <w:szCs w:val="28"/>
        </w:rPr>
        <w:t>создаваемых</w:t>
      </w:r>
      <w:proofErr w:type="gramEnd"/>
      <w:r w:rsidRPr="007F344F">
        <w:rPr>
          <w:b w:val="0"/>
          <w:sz w:val="28"/>
          <w:szCs w:val="28"/>
        </w:rPr>
        <w:t xml:space="preserve"> посредством преобразования унитарного предприятия;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lastRenderedPageBreak/>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FC7C61" w:rsidRPr="007F344F" w:rsidRDefault="00FC7C61" w:rsidP="00FC7C61">
      <w:pPr>
        <w:autoSpaceDE w:val="0"/>
        <w:autoSpaceDN w:val="0"/>
        <w:adjustRightInd w:val="0"/>
        <w:jc w:val="center"/>
        <w:outlineLvl w:val="1"/>
        <w:rPr>
          <w:b w:val="0"/>
          <w:sz w:val="28"/>
          <w:szCs w:val="28"/>
        </w:rPr>
      </w:pP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8. ИНФОРМАЦИОННОЕ ОБЕСПЕЧЕНИЕ</w:t>
      </w:r>
    </w:p>
    <w:p w:rsidR="00FC7C61" w:rsidRPr="0081691D" w:rsidRDefault="00FC7C61" w:rsidP="00FC7C61">
      <w:pPr>
        <w:autoSpaceDE w:val="0"/>
        <w:autoSpaceDN w:val="0"/>
        <w:adjustRightInd w:val="0"/>
        <w:ind w:firstLine="720"/>
        <w:jc w:val="center"/>
        <w:outlineLvl w:val="1"/>
        <w:rPr>
          <w:sz w:val="28"/>
          <w:szCs w:val="28"/>
        </w:rPr>
      </w:pPr>
      <w:r w:rsidRPr="0081691D">
        <w:rPr>
          <w:sz w:val="28"/>
          <w:szCs w:val="28"/>
        </w:rPr>
        <w:t>ПРИВАТИЗАЦИИ МУНИЦИПАЛЬНОГО ИМУЩЕСТВА</w:t>
      </w:r>
    </w:p>
    <w:p w:rsidR="00FC7C61" w:rsidRPr="007F344F" w:rsidRDefault="00FC7C61" w:rsidP="00FC7C61">
      <w:pPr>
        <w:autoSpaceDE w:val="0"/>
        <w:autoSpaceDN w:val="0"/>
        <w:adjustRightInd w:val="0"/>
        <w:ind w:firstLine="720"/>
        <w:jc w:val="center"/>
        <w:outlineLvl w:val="1"/>
        <w:rPr>
          <w:b w:val="0"/>
          <w:sz w:val="28"/>
          <w:szCs w:val="28"/>
        </w:rPr>
      </w:pP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Черницынского сельсовета Октябрьского района.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наименование такого имущества и иные позволяющие его индивидуализировать сведения (характеристика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способ приватизации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начальная цена продажи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 форма подачи предложений о цене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6) условия и сроки платежа, необходимые реквизиты счетов;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 размер задатка, срок и порядок его внесения, необходимые реквизиты счетов;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 порядок, место, даты начала и окончания подачи заявок, предложений;</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9) исчерпывающий перечень представляемых покупателями документов;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10) срок заключения договора купли-продажи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11) порядок ознакомления покупателей с иной информацией, условиями договора купли-продажи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lastRenderedPageBreak/>
        <w:t>12) ограничения участия отдельных категорий физических лиц и юридических лиц в приватизации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13)порядок определения победителей (при проведен</w:t>
      </w:r>
      <w:proofErr w:type="gramStart"/>
      <w:r w:rsidRPr="007F344F">
        <w:rPr>
          <w:b w:val="0"/>
          <w:sz w:val="28"/>
          <w:szCs w:val="28"/>
        </w:rPr>
        <w:t>ии ау</w:t>
      </w:r>
      <w:proofErr w:type="gramEnd"/>
      <w:r w:rsidRPr="007F344F">
        <w:rPr>
          <w:b w:val="0"/>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14) место и срок подведения итогов продажи муниципального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десяти дней со дня совершения указанных сделок.</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 наименование такого имущества и иные позволяющие его индивидуализировать сведения (характеристика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2) дата и место проведения торгов;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3) наименование продавца такого имущества;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4) количество поданных заявок;</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5) лица, признанные участниками торгов;</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6) цена сделки приватизации;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7) имя физического лица или наименование юридического лица - покупателя.</w:t>
      </w:r>
    </w:p>
    <w:p w:rsidR="00FC7C61" w:rsidRPr="007F344F" w:rsidRDefault="00FC7C61" w:rsidP="00FC7C61">
      <w:pPr>
        <w:autoSpaceDE w:val="0"/>
        <w:autoSpaceDN w:val="0"/>
        <w:adjustRightInd w:val="0"/>
        <w:ind w:firstLine="720"/>
        <w:jc w:val="both"/>
        <w:outlineLvl w:val="2"/>
        <w:rPr>
          <w:b w:val="0"/>
          <w:sz w:val="28"/>
          <w:szCs w:val="28"/>
        </w:rPr>
      </w:pPr>
    </w:p>
    <w:p w:rsidR="00FC7C61" w:rsidRPr="0081691D" w:rsidRDefault="00FC7C61" w:rsidP="00FC7C61">
      <w:pPr>
        <w:autoSpaceDE w:val="0"/>
        <w:autoSpaceDN w:val="0"/>
        <w:adjustRightInd w:val="0"/>
        <w:ind w:firstLine="720"/>
        <w:jc w:val="center"/>
        <w:outlineLvl w:val="1"/>
        <w:rPr>
          <w:sz w:val="28"/>
          <w:szCs w:val="28"/>
        </w:rPr>
      </w:pPr>
      <w:r w:rsidRPr="007F344F">
        <w:rPr>
          <w:b w:val="0"/>
          <w:sz w:val="28"/>
          <w:szCs w:val="28"/>
        </w:rPr>
        <w:t xml:space="preserve"> </w:t>
      </w:r>
      <w:r w:rsidRPr="0081691D">
        <w:rPr>
          <w:sz w:val="28"/>
          <w:szCs w:val="28"/>
        </w:rPr>
        <w:t>9. СПОСОБЫ ПРИВАТИЗАЦИИ МУНИЦИПАЛЬНОГО ИМУЩЕСТВА</w:t>
      </w:r>
    </w:p>
    <w:p w:rsidR="00FC7C61" w:rsidRPr="007F344F" w:rsidRDefault="00FC7C61" w:rsidP="00FC7C61">
      <w:pPr>
        <w:autoSpaceDE w:val="0"/>
        <w:autoSpaceDN w:val="0"/>
        <w:adjustRightInd w:val="0"/>
        <w:ind w:firstLine="720"/>
        <w:jc w:val="both"/>
        <w:outlineLvl w:val="1"/>
        <w:rPr>
          <w:b w:val="0"/>
          <w:sz w:val="28"/>
          <w:szCs w:val="28"/>
        </w:rPr>
      </w:pP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9.1. Способы приватизации муниципального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lastRenderedPageBreak/>
        <w:t>- преобразование унитарного предприятия в открытое акционерное общество;</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преобразование унитарного предприятия в общество с ограниченной ответственностью;</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продажа муниципального имущества на аукционе;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продажа муниципального имущества на конкурсе;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продажа муниципального имущества посредством публичного предложения;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продажа муниципального имущества без объявления цены;</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внесение муниципального имущества в качестве вклада в уставные капиталы открытых акционерных обществ;</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 продажа муниципального имущества иным способом, установленным Федеральным </w:t>
      </w:r>
      <w:hyperlink r:id="rId13" w:history="1">
        <w:r w:rsidRPr="007F344F">
          <w:rPr>
            <w:rStyle w:val="a3"/>
            <w:b w:val="0"/>
            <w:color w:val="000000"/>
            <w:sz w:val="28"/>
            <w:szCs w:val="28"/>
          </w:rPr>
          <w:t>законом</w:t>
        </w:r>
      </w:hyperlink>
      <w:r w:rsidRPr="007F344F">
        <w:rPr>
          <w:b w:val="0"/>
          <w:sz w:val="28"/>
          <w:szCs w:val="28"/>
        </w:rPr>
        <w:t xml:space="preserve"> от 21.12.2001г. N178-ФЗ «О приватизации государственного и муниципального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9.2. Продажа муниципального имущества на конкурсе.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Конкурс, в котором принял участие только один участник, признается несостоявшимся.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9.2.1. Порядок подготовки и условия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 Продавец при проведении конкурса создает Комиссию.</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 Условия конкурса подлежат опубликованию в информационном сообщен</w:t>
      </w:r>
      <w:proofErr w:type="gramStart"/>
      <w:r w:rsidRPr="007F344F">
        <w:rPr>
          <w:b w:val="0"/>
          <w:sz w:val="28"/>
          <w:szCs w:val="28"/>
        </w:rPr>
        <w:t>ии о е</w:t>
      </w:r>
      <w:proofErr w:type="gramEnd"/>
      <w:r w:rsidRPr="007F344F">
        <w:rPr>
          <w:b w:val="0"/>
          <w:sz w:val="28"/>
          <w:szCs w:val="28"/>
        </w:rPr>
        <w:t>го проведении не менее чем за 30 дней до дня осуществления продажи.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3) При продаже имущества, находящегося в муниципальной </w:t>
      </w:r>
      <w:proofErr w:type="gramStart"/>
      <w:r w:rsidRPr="007F344F">
        <w:rPr>
          <w:b w:val="0"/>
          <w:sz w:val="28"/>
          <w:szCs w:val="28"/>
        </w:rPr>
        <w:t>собственности, публикуемые в информационном сообщении условия конкурса разрабатываются</w:t>
      </w:r>
      <w:proofErr w:type="gramEnd"/>
      <w:r w:rsidRPr="007F344F">
        <w:rPr>
          <w:b w:val="0"/>
          <w:sz w:val="28"/>
          <w:szCs w:val="28"/>
        </w:rPr>
        <w:t xml:space="preserve"> и утверждаются Администрацией Черницынского сельсовета  Октябрьского района.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 xml:space="preserve">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w:t>
      </w:r>
      <w:r w:rsidRPr="007F344F">
        <w:rPr>
          <w:b w:val="0"/>
          <w:sz w:val="28"/>
          <w:szCs w:val="28"/>
        </w:rPr>
        <w:lastRenderedPageBreak/>
        <w:t>иные документы в соответствии с перечнем, опубликованным в информационном сообщении.</w:t>
      </w:r>
      <w:proofErr w:type="gramEnd"/>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7) Документом, подтверждающим поступление задатка на счет продавца, является выписка со счета продавца.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9.2.2. Порядок проведения конкурса и оформление его результатов.</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sidRPr="007F344F">
        <w:rPr>
          <w:b w:val="0"/>
          <w:sz w:val="28"/>
          <w:szCs w:val="28"/>
        </w:rPr>
        <w:t xml:space="preserve"> было отказано в допуске к участию в конкурсе, с указанием оснований такого отказа.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lastRenderedPageBreak/>
        <w:t xml:space="preserve">При наличии оснований для признания конкурса </w:t>
      </w:r>
      <w:proofErr w:type="gramStart"/>
      <w:r w:rsidRPr="007F344F">
        <w:rPr>
          <w:b w:val="0"/>
          <w:sz w:val="28"/>
          <w:szCs w:val="28"/>
        </w:rPr>
        <w:t>несостоявшимся</w:t>
      </w:r>
      <w:proofErr w:type="gramEnd"/>
      <w:r w:rsidRPr="007F344F">
        <w:rPr>
          <w:b w:val="0"/>
          <w:sz w:val="28"/>
          <w:szCs w:val="28"/>
        </w:rPr>
        <w:t xml:space="preserve"> продавец принимает соответствующее решение, которое отражает в протоколе приема заявок.</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Предложения, содержащие цену ниже начальной цены, не рассматриваются.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Протокол об итогах конкурса направляется победителю конкурса одновременно с уведомлением о победе на конкурсе.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Договор купли-продажи заключается между продавцом и победителем в срок не позднее 10 дней </w:t>
      </w:r>
      <w:proofErr w:type="gramStart"/>
      <w:r w:rsidRPr="007F344F">
        <w:rPr>
          <w:b w:val="0"/>
          <w:sz w:val="28"/>
          <w:szCs w:val="28"/>
        </w:rPr>
        <w:t>с даты утверждения</w:t>
      </w:r>
      <w:proofErr w:type="gramEnd"/>
      <w:r w:rsidRPr="007F344F">
        <w:rPr>
          <w:b w:val="0"/>
          <w:sz w:val="28"/>
          <w:szCs w:val="28"/>
        </w:rPr>
        <w:t xml:space="preserve"> протокола об итогах конкурса в соответствии с действующим законодательством.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5) При уклонении или отказе победителя конкурса от заключения в установленный срок договора купли-продажи имущества конкурс признается </w:t>
      </w:r>
      <w:r w:rsidRPr="007F344F">
        <w:rPr>
          <w:b w:val="0"/>
          <w:sz w:val="28"/>
          <w:szCs w:val="28"/>
        </w:rPr>
        <w:lastRenderedPageBreak/>
        <w:t>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7) По результатам конкурса между продавцом и победителем конкурса заключается договор купли-продажи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10) Для обеспечения эффективного контроля исполнения условий конкурса продавец обязан:</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вести учет договоров купли-продажи имущества, заключенных по результатам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осуществлять учет обязательств победителей конкурса, определенных договорами купли-продажи имущества, и контроль их исполнения;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принимать от победителей конкурса отчетные документы, подтверждающие выполнение условий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В течение 10 рабочих дней с даты </w:t>
      </w:r>
      <w:proofErr w:type="gramStart"/>
      <w:r w:rsidRPr="007F344F">
        <w:rPr>
          <w:b w:val="0"/>
          <w:sz w:val="28"/>
          <w:szCs w:val="28"/>
        </w:rPr>
        <w:t>истечения срока выполнения условий конкурса</w:t>
      </w:r>
      <w:proofErr w:type="gramEnd"/>
      <w:r w:rsidRPr="007F344F">
        <w:rPr>
          <w:b w:val="0"/>
          <w:sz w:val="28"/>
          <w:szCs w:val="28"/>
        </w:rPr>
        <w:t xml:space="preserve">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12) В течение 2 месяцев со дня получения сводного (итогового) отчета о выполнении условий конкурса продавец обязан осуществить </w:t>
      </w:r>
      <w:r w:rsidRPr="007F344F">
        <w:rPr>
          <w:b w:val="0"/>
          <w:sz w:val="28"/>
          <w:szCs w:val="28"/>
        </w:rPr>
        <w:lastRenderedPageBreak/>
        <w:t xml:space="preserve">проверку фактического исполнения условий </w:t>
      </w:r>
      <w:proofErr w:type="gramStart"/>
      <w:r w:rsidRPr="007F344F">
        <w:rPr>
          <w:b w:val="0"/>
          <w:sz w:val="28"/>
          <w:szCs w:val="28"/>
        </w:rPr>
        <w:t>конкурса</w:t>
      </w:r>
      <w:proofErr w:type="gramEnd"/>
      <w:r w:rsidRPr="007F344F">
        <w:rPr>
          <w:b w:val="0"/>
          <w:sz w:val="28"/>
          <w:szCs w:val="28"/>
        </w:rPr>
        <w:t xml:space="preserve"> на основании представленного победителем конкурса сводного (итогового) отчета.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Указанная проверка проводится Комиссией.</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13) Комиссия осуществляет проверку выполнения условий конкурса в целом.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w:t>
      </w:r>
      <w:proofErr w:type="gramEnd"/>
      <w:r w:rsidRPr="007F344F">
        <w:rPr>
          <w:b w:val="0"/>
          <w:sz w:val="28"/>
          <w:szCs w:val="28"/>
        </w:rPr>
        <w:t>г. N178-ФЗ «О приватизации государственного и муниципального имущества».</w:t>
      </w:r>
    </w:p>
    <w:p w:rsidR="00FC7C61" w:rsidRPr="007F344F" w:rsidRDefault="00FC7C61" w:rsidP="00FC7C61">
      <w:pPr>
        <w:autoSpaceDE w:val="0"/>
        <w:autoSpaceDN w:val="0"/>
        <w:adjustRightInd w:val="0"/>
        <w:ind w:firstLine="1134"/>
        <w:jc w:val="both"/>
        <w:outlineLvl w:val="0"/>
        <w:rPr>
          <w:b w:val="0"/>
          <w:sz w:val="28"/>
          <w:szCs w:val="28"/>
        </w:rPr>
      </w:pPr>
      <w:r w:rsidRPr="007F344F">
        <w:rPr>
          <w:b w:val="0"/>
          <w:sz w:val="28"/>
          <w:szCs w:val="28"/>
        </w:rPr>
        <w:t xml:space="preserve">Голосование по данным вопросам победитель конкурса осуществляет в соответствии с </w:t>
      </w:r>
      <w:proofErr w:type="gramStart"/>
      <w:r w:rsidRPr="007F344F">
        <w:rPr>
          <w:b w:val="0"/>
          <w:sz w:val="28"/>
          <w:szCs w:val="28"/>
        </w:rPr>
        <w:t>письменными</w:t>
      </w:r>
      <w:proofErr w:type="gramEnd"/>
      <w:r w:rsidRPr="007F344F">
        <w:rPr>
          <w:b w:val="0"/>
          <w:sz w:val="28"/>
          <w:szCs w:val="28"/>
        </w:rPr>
        <w:t xml:space="preserve"> директивам Администрации Черницынского сельсовета Октябрьского района.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 xml:space="preserve">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4" w:history="1">
        <w:r w:rsidRPr="007F344F">
          <w:rPr>
            <w:rStyle w:val="a3"/>
            <w:b w:val="0"/>
            <w:color w:val="000000"/>
            <w:sz w:val="28"/>
            <w:szCs w:val="28"/>
          </w:rPr>
          <w:t>пунктом 3 статьи 14</w:t>
        </w:r>
      </w:hyperlink>
      <w:r w:rsidRPr="007F344F">
        <w:rPr>
          <w:b w:val="0"/>
          <w:sz w:val="28"/>
          <w:szCs w:val="28"/>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Черницынского сельсовета  Октябрьского района.</w:t>
      </w:r>
      <w:proofErr w:type="gramEnd"/>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9.3. Продажа муниципального имущества без объявления цены.</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lastRenderedPageBreak/>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9.3.1. Порядок организации приема заявок и предложений о цене приобретения имущества без объявления цены.</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 К заявке прилагаются документы по перечню, указанному в информационном сообщении.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Продавец осуществляет прием заявок в течение указанного в информационном сообщении срока.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 Форма бланка заявки утверждается продавцом и приводится в информационном сообщении.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В заявке должно содержаться обязательство претендента заключить договор купли-продажи имущества по предлагаемой им цене.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Претендент вправе подать только одно предложение о цене приобретения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3) Продавец отказывает претенденту в приеме заявки в случае, если: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заявка представлена по истечении срока приема заявок, указанного в информационном сообщении;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заявка представлена лицом, не уполномоченным претендентом на осуществление таких действий;</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заявка оформлена с нарушением требований, установленных продавцом;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представлены не все документы, предусмотренные информационным сообщением, либо они оформлены ненадлежащим образом;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lastRenderedPageBreak/>
        <w:t>Указанный перечень оснований для отказа в приеме заявки является исчерпывающим.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Претендент не вправе отозвать зарегистрированную заявку, если иное не установлено законодательством Российской Федерации.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9.3.2. Порядок подведения итогов продажи муниципального имущества без объявления цены.</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3) Покупателем имущества признается: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при принятии к рассмотрению одного предложения о цене приобретения имущества - претендент, подавший это предложение;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4) Протокол об итогах продажи имущества должен содержать:</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сведения об имуществе;</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общее количество зарегистрированных заявок;</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сведения об отказах в рассмотрении предложений о цене приобретения имущества с указанием подавших их претендентов и причин отказов;</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lastRenderedPageBreak/>
        <w:t xml:space="preserve">- сведения о рассмотренных </w:t>
      </w:r>
      <w:proofErr w:type="gramStart"/>
      <w:r w:rsidRPr="007F344F">
        <w:rPr>
          <w:b w:val="0"/>
          <w:sz w:val="28"/>
          <w:szCs w:val="28"/>
        </w:rPr>
        <w:t>предложениях</w:t>
      </w:r>
      <w:proofErr w:type="gramEnd"/>
      <w:r w:rsidRPr="007F344F">
        <w:rPr>
          <w:b w:val="0"/>
          <w:sz w:val="28"/>
          <w:szCs w:val="28"/>
        </w:rPr>
        <w:t xml:space="preserve"> о цене приобретения имущества с указанием подавших их претендентов;</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сведения о покупателе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цену приобретения имущества, предложенную покупателем;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иные необходимые сведения.</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9.3.3. Порядок заключения договора купли-продажи имущества без объявления цены.</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1) Договор купли-продажи имущества заключается в течение 10 дней </w:t>
      </w:r>
      <w:proofErr w:type="gramStart"/>
      <w:r w:rsidRPr="007F344F">
        <w:rPr>
          <w:b w:val="0"/>
          <w:sz w:val="28"/>
          <w:szCs w:val="28"/>
        </w:rPr>
        <w:t>с даты подведения</w:t>
      </w:r>
      <w:proofErr w:type="gramEnd"/>
      <w:r w:rsidRPr="007F344F">
        <w:rPr>
          <w:b w:val="0"/>
          <w:sz w:val="28"/>
          <w:szCs w:val="28"/>
        </w:rPr>
        <w:t xml:space="preserve"> итогов продажи.</w:t>
      </w:r>
    </w:p>
    <w:p w:rsidR="00FC7C61" w:rsidRPr="007F344F" w:rsidRDefault="00FC7C61" w:rsidP="00FC7C61">
      <w:pPr>
        <w:autoSpaceDE w:val="0"/>
        <w:autoSpaceDN w:val="0"/>
        <w:adjustRightInd w:val="0"/>
        <w:ind w:firstLine="1134"/>
        <w:jc w:val="both"/>
        <w:outlineLvl w:val="1"/>
        <w:rPr>
          <w:b w:val="0"/>
          <w:sz w:val="28"/>
          <w:szCs w:val="28"/>
        </w:rPr>
      </w:pPr>
      <w:proofErr w:type="gramStart"/>
      <w:r w:rsidRPr="007F344F">
        <w:rPr>
          <w:b w:val="0"/>
          <w:sz w:val="28"/>
          <w:szCs w:val="28"/>
        </w:rPr>
        <w:t xml:space="preserve">2) Договор купли-продажи имущества должен содержать все существенные условия, предусмотренные для таких договоров Гражданским </w:t>
      </w:r>
      <w:hyperlink r:id="rId15" w:history="1">
        <w:r w:rsidRPr="007F344F">
          <w:rPr>
            <w:rStyle w:val="a3"/>
            <w:b w:val="0"/>
            <w:color w:val="000000"/>
            <w:sz w:val="28"/>
            <w:szCs w:val="28"/>
          </w:rPr>
          <w:t>кодексом</w:t>
        </w:r>
      </w:hyperlink>
      <w:r w:rsidRPr="007F344F">
        <w:rPr>
          <w:b w:val="0"/>
          <w:sz w:val="28"/>
          <w:szCs w:val="28"/>
        </w:rPr>
        <w:t xml:space="preserve"> Российской Федерации, Федеральным </w:t>
      </w:r>
      <w:hyperlink r:id="rId16" w:history="1">
        <w:r w:rsidRPr="007F344F">
          <w:rPr>
            <w:rStyle w:val="a3"/>
            <w:b w:val="0"/>
            <w:color w:val="000000"/>
            <w:sz w:val="28"/>
            <w:szCs w:val="28"/>
          </w:rPr>
          <w:t>законом</w:t>
        </w:r>
      </w:hyperlink>
      <w:r w:rsidRPr="007F344F">
        <w:rPr>
          <w:b w:val="0"/>
          <w:sz w:val="28"/>
          <w:szCs w:val="28"/>
        </w:rPr>
        <w:t xml:space="preserve"> от 21.12.2001г. N178-ФЗ "О приватизации государственного и муниципального имущества" и иными нормативными правовыми актами Российской Федерации.</w:t>
      </w:r>
      <w:proofErr w:type="gramEnd"/>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9.3.4. Оплата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2) В случае предоставления рассрочки оплата имущества осуществляется в соответствии с решением о предоставлении рассрочки.</w:t>
      </w:r>
      <w:r w:rsidRPr="007F344F">
        <w:rPr>
          <w:b w:val="0"/>
          <w:sz w:val="28"/>
          <w:szCs w:val="28"/>
          <w:shd w:val="clear" w:color="auto" w:fill="FFFFFF"/>
        </w:rPr>
        <w:t xml:space="preserve"> Срок рассрочки не может быть более чем один год.</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3) В договоре купли-продажи предусматривается уплата покупателем неустойки в случае его уклонения или отказа от оплаты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5) Факт оплаты имущества подтверждается выпиской со счета продавца, подтверждающей поступление сре</w:t>
      </w:r>
      <w:proofErr w:type="gramStart"/>
      <w:r w:rsidRPr="007F344F">
        <w:rPr>
          <w:b w:val="0"/>
          <w:sz w:val="28"/>
          <w:szCs w:val="28"/>
        </w:rPr>
        <w:t>дств в р</w:t>
      </w:r>
      <w:proofErr w:type="gramEnd"/>
      <w:r w:rsidRPr="007F344F">
        <w:rPr>
          <w:b w:val="0"/>
          <w:sz w:val="28"/>
          <w:szCs w:val="28"/>
        </w:rPr>
        <w:t xml:space="preserve">азмере и сроки, </w:t>
      </w:r>
      <w:r w:rsidRPr="007F344F">
        <w:rPr>
          <w:b w:val="0"/>
          <w:sz w:val="28"/>
          <w:szCs w:val="28"/>
        </w:rPr>
        <w:lastRenderedPageBreak/>
        <w:t>указанные в договоре купли-продажи имущества или решении о рассрочке оплаты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 xml:space="preserve">9.4. Приватизация муниципального имущества иными способами осуществляется в соответствии с нормами Федерального </w:t>
      </w:r>
      <w:hyperlink r:id="rId17" w:history="1">
        <w:r w:rsidRPr="007F344F">
          <w:rPr>
            <w:rStyle w:val="a3"/>
            <w:b w:val="0"/>
            <w:color w:val="000000"/>
            <w:sz w:val="28"/>
            <w:szCs w:val="28"/>
          </w:rPr>
          <w:t>закона</w:t>
        </w:r>
      </w:hyperlink>
      <w:r w:rsidRPr="007F344F">
        <w:rPr>
          <w:b w:val="0"/>
          <w:sz w:val="28"/>
          <w:szCs w:val="28"/>
        </w:rPr>
        <w:t xml:space="preserve"> от 21.12.2001г. N178-ФЗ «О приватизации государственного и муниципального имущества» и настоящего Положения.</w:t>
      </w:r>
    </w:p>
    <w:p w:rsidR="00FC7C61" w:rsidRPr="007F344F" w:rsidRDefault="00FC7C61" w:rsidP="00FC7C61">
      <w:pPr>
        <w:autoSpaceDE w:val="0"/>
        <w:autoSpaceDN w:val="0"/>
        <w:adjustRightInd w:val="0"/>
        <w:ind w:firstLine="1134"/>
        <w:jc w:val="both"/>
        <w:outlineLvl w:val="2"/>
        <w:rPr>
          <w:b w:val="0"/>
          <w:sz w:val="28"/>
          <w:szCs w:val="28"/>
        </w:rPr>
      </w:pPr>
    </w:p>
    <w:p w:rsidR="00FC7C61" w:rsidRPr="0081691D" w:rsidRDefault="00FC7C61" w:rsidP="00FC7C61">
      <w:pPr>
        <w:autoSpaceDE w:val="0"/>
        <w:autoSpaceDN w:val="0"/>
        <w:adjustRightInd w:val="0"/>
        <w:jc w:val="center"/>
        <w:outlineLvl w:val="1"/>
        <w:rPr>
          <w:sz w:val="28"/>
          <w:szCs w:val="28"/>
        </w:rPr>
      </w:pPr>
      <w:r w:rsidRPr="0081691D">
        <w:rPr>
          <w:sz w:val="28"/>
          <w:szCs w:val="28"/>
        </w:rPr>
        <w:t xml:space="preserve">10. ОФОРМЛЕНИЕ СДЕЛОК КУПЛИ-ПРОДАЖИ </w:t>
      </w:r>
    </w:p>
    <w:p w:rsidR="00FC7C61" w:rsidRPr="0081691D" w:rsidRDefault="00FC7C61" w:rsidP="00FC7C61">
      <w:pPr>
        <w:autoSpaceDE w:val="0"/>
        <w:autoSpaceDN w:val="0"/>
        <w:adjustRightInd w:val="0"/>
        <w:jc w:val="center"/>
        <w:outlineLvl w:val="1"/>
        <w:rPr>
          <w:sz w:val="28"/>
          <w:szCs w:val="28"/>
        </w:rPr>
      </w:pPr>
      <w:r w:rsidRPr="0081691D">
        <w:rPr>
          <w:sz w:val="28"/>
          <w:szCs w:val="28"/>
        </w:rPr>
        <w:t>МУНИЦИПАЛЬНОГО ИМУЩЕСТВА</w:t>
      </w:r>
    </w:p>
    <w:p w:rsidR="00FC7C61" w:rsidRPr="007F344F" w:rsidRDefault="00FC7C61" w:rsidP="00FC7C61">
      <w:pPr>
        <w:autoSpaceDE w:val="0"/>
        <w:autoSpaceDN w:val="0"/>
        <w:adjustRightInd w:val="0"/>
        <w:ind w:firstLine="720"/>
        <w:jc w:val="both"/>
        <w:outlineLvl w:val="1"/>
        <w:rPr>
          <w:b w:val="0"/>
          <w:sz w:val="28"/>
          <w:szCs w:val="28"/>
        </w:rPr>
      </w:pP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FC7C61" w:rsidRPr="007F344F" w:rsidRDefault="00FC7C61" w:rsidP="00FC7C61">
      <w:pPr>
        <w:autoSpaceDE w:val="0"/>
        <w:autoSpaceDN w:val="0"/>
        <w:adjustRightInd w:val="0"/>
        <w:ind w:firstLine="1134"/>
        <w:jc w:val="both"/>
        <w:outlineLvl w:val="1"/>
        <w:rPr>
          <w:b w:val="0"/>
          <w:sz w:val="28"/>
          <w:szCs w:val="28"/>
        </w:rPr>
      </w:pPr>
      <w:r w:rsidRPr="007F344F">
        <w:rPr>
          <w:b w:val="0"/>
          <w:sz w:val="28"/>
          <w:szCs w:val="28"/>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C7C61" w:rsidRPr="007F344F" w:rsidRDefault="00FC7C61" w:rsidP="00FC7C61">
      <w:pPr>
        <w:autoSpaceDE w:val="0"/>
        <w:autoSpaceDN w:val="0"/>
        <w:adjustRightInd w:val="0"/>
        <w:ind w:firstLine="720"/>
        <w:jc w:val="center"/>
        <w:outlineLvl w:val="1"/>
        <w:rPr>
          <w:b w:val="0"/>
          <w:sz w:val="28"/>
          <w:szCs w:val="28"/>
        </w:rPr>
      </w:pPr>
    </w:p>
    <w:p w:rsidR="00FC7C61" w:rsidRPr="0081691D" w:rsidRDefault="00FC7C61" w:rsidP="00FC7C61">
      <w:pPr>
        <w:autoSpaceDE w:val="0"/>
        <w:autoSpaceDN w:val="0"/>
        <w:adjustRightInd w:val="0"/>
        <w:jc w:val="center"/>
        <w:outlineLvl w:val="1"/>
        <w:rPr>
          <w:sz w:val="28"/>
          <w:szCs w:val="28"/>
        </w:rPr>
      </w:pPr>
      <w:r>
        <w:rPr>
          <w:b w:val="0"/>
          <w:sz w:val="28"/>
          <w:szCs w:val="28"/>
        </w:rPr>
        <w:t xml:space="preserve">          </w:t>
      </w:r>
      <w:r w:rsidRPr="0081691D">
        <w:rPr>
          <w:sz w:val="28"/>
          <w:szCs w:val="28"/>
        </w:rPr>
        <w:t>11. ПОРЯДОК ОПЛАТЫ МУНИЦИПАЛЬНОГО ИМУЩЕСТВА</w:t>
      </w:r>
    </w:p>
    <w:p w:rsidR="00FC7C61" w:rsidRPr="007F344F" w:rsidRDefault="00FC7C61" w:rsidP="00FC7C61">
      <w:pPr>
        <w:autoSpaceDE w:val="0"/>
        <w:autoSpaceDN w:val="0"/>
        <w:adjustRightInd w:val="0"/>
        <w:ind w:firstLine="720"/>
        <w:jc w:val="both"/>
        <w:outlineLvl w:val="2"/>
        <w:rPr>
          <w:b w:val="0"/>
          <w:sz w:val="28"/>
          <w:szCs w:val="28"/>
        </w:rPr>
      </w:pPr>
      <w:r w:rsidRPr="007F344F">
        <w:rPr>
          <w:b w:val="0"/>
          <w:sz w:val="28"/>
          <w:szCs w:val="28"/>
        </w:rPr>
        <w:t xml:space="preserve"> </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11.1. Средства от приватизации муниципального имущества поступают на счет бюджета Черницынского сельсовета Октябрьского района Курской области.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t xml:space="preserve">11.2. </w:t>
      </w:r>
      <w:proofErr w:type="gramStart"/>
      <w:r w:rsidRPr="007F344F">
        <w:rPr>
          <w:b w:val="0"/>
          <w:sz w:val="28"/>
          <w:szCs w:val="28"/>
        </w:rPr>
        <w:t>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Черницынского сельсовета Октябрьского района Курской 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roofErr w:type="gramEnd"/>
    </w:p>
    <w:p w:rsidR="00FC7C61" w:rsidRPr="007F344F" w:rsidRDefault="00FC7C61" w:rsidP="00FC7C61">
      <w:pPr>
        <w:autoSpaceDE w:val="0"/>
        <w:autoSpaceDN w:val="0"/>
        <w:adjustRightInd w:val="0"/>
        <w:ind w:firstLine="1134"/>
        <w:jc w:val="both"/>
        <w:outlineLvl w:val="2"/>
        <w:rPr>
          <w:b w:val="0"/>
          <w:sz w:val="28"/>
          <w:szCs w:val="28"/>
        </w:rPr>
      </w:pPr>
      <w:r w:rsidRPr="007F344F">
        <w:rPr>
          <w:b w:val="0"/>
          <w:sz w:val="28"/>
          <w:szCs w:val="28"/>
        </w:rPr>
        <w:lastRenderedPageBreak/>
        <w:t xml:space="preserve">11.3. Вопросы, не урегулированные настоящим Положением, регламентируются Федеральным </w:t>
      </w:r>
      <w:hyperlink r:id="rId18" w:history="1">
        <w:r w:rsidRPr="007F344F">
          <w:rPr>
            <w:rStyle w:val="a3"/>
            <w:b w:val="0"/>
            <w:color w:val="000000"/>
            <w:sz w:val="28"/>
            <w:szCs w:val="28"/>
          </w:rPr>
          <w:t>законом</w:t>
        </w:r>
      </w:hyperlink>
      <w:r w:rsidRPr="007F344F">
        <w:rPr>
          <w:b w:val="0"/>
          <w:sz w:val="28"/>
          <w:szCs w:val="28"/>
        </w:rPr>
        <w:t xml:space="preserve"> от 21.12.2001 N 178-ФЗ "О приватизации государственного и муниципального имущества".</w:t>
      </w:r>
    </w:p>
    <w:p w:rsidR="00FC7C61" w:rsidRPr="007F344F" w:rsidRDefault="00FC7C61" w:rsidP="00FC7C61">
      <w:pPr>
        <w:pStyle w:val="21"/>
        <w:shd w:val="clear" w:color="auto" w:fill="auto"/>
        <w:jc w:val="center"/>
        <w:rPr>
          <w:rStyle w:val="4"/>
          <w:bCs/>
          <w:color w:val="000000"/>
          <w:sz w:val="28"/>
        </w:rPr>
      </w:pPr>
    </w:p>
    <w:p w:rsidR="00FC7C61" w:rsidRPr="007F344F" w:rsidRDefault="00FC7C61" w:rsidP="00FC7C61">
      <w:pPr>
        <w:pStyle w:val="21"/>
        <w:shd w:val="clear" w:color="auto" w:fill="auto"/>
        <w:jc w:val="center"/>
        <w:rPr>
          <w:rStyle w:val="4"/>
          <w:b/>
          <w:bCs/>
          <w:color w:val="000000"/>
          <w:sz w:val="28"/>
          <w:szCs w:val="28"/>
        </w:rPr>
      </w:pPr>
      <w:r w:rsidRPr="007F344F">
        <w:rPr>
          <w:rStyle w:val="4"/>
          <w:b/>
          <w:bCs/>
          <w:color w:val="000000"/>
          <w:sz w:val="28"/>
          <w:szCs w:val="28"/>
        </w:rPr>
        <w:t>12. ОТЧЕТ О ВЫПОЛНЕНИИ ПРОГНОЗНОГО ПЛАНА</w:t>
      </w:r>
    </w:p>
    <w:p w:rsidR="00FC7C61" w:rsidRPr="007F344F" w:rsidRDefault="00FC7C61" w:rsidP="00FC7C61">
      <w:pPr>
        <w:pStyle w:val="21"/>
        <w:shd w:val="clear" w:color="auto" w:fill="auto"/>
        <w:jc w:val="center"/>
        <w:rPr>
          <w:rStyle w:val="4"/>
          <w:b/>
          <w:bCs/>
          <w:color w:val="000000"/>
          <w:sz w:val="28"/>
          <w:szCs w:val="28"/>
        </w:rPr>
      </w:pPr>
      <w:r w:rsidRPr="007F344F">
        <w:rPr>
          <w:rStyle w:val="4"/>
          <w:b/>
          <w:bCs/>
          <w:color w:val="000000"/>
          <w:sz w:val="28"/>
          <w:szCs w:val="28"/>
        </w:rPr>
        <w:t xml:space="preserve"> (ПРОГРАММЫ) ПРИВАТИЗАЦИИ</w:t>
      </w:r>
    </w:p>
    <w:p w:rsidR="00FC7C61" w:rsidRPr="007F344F" w:rsidRDefault="00FC7C61" w:rsidP="00FC7C61">
      <w:pPr>
        <w:pStyle w:val="21"/>
        <w:shd w:val="clear" w:color="auto" w:fill="auto"/>
        <w:ind w:firstLine="720"/>
        <w:jc w:val="center"/>
        <w:rPr>
          <w:rStyle w:val="4"/>
          <w:bCs/>
          <w:color w:val="000000"/>
          <w:sz w:val="28"/>
          <w:szCs w:val="28"/>
        </w:rPr>
      </w:pPr>
    </w:p>
    <w:p w:rsidR="00FC7C61" w:rsidRPr="00FC7C61" w:rsidRDefault="00FC7C61" w:rsidP="00FC7C61">
      <w:pPr>
        <w:pStyle w:val="20"/>
        <w:numPr>
          <w:ilvl w:val="1"/>
          <w:numId w:val="2"/>
        </w:numPr>
        <w:shd w:val="clear" w:color="auto" w:fill="auto"/>
        <w:spacing w:before="0" w:after="0" w:line="240" w:lineRule="auto"/>
        <w:ind w:left="0" w:firstLine="1134"/>
        <w:jc w:val="both"/>
        <w:rPr>
          <w:rStyle w:val="2"/>
          <w:rFonts w:ascii="Times New Roman" w:hAnsi="Times New Roman" w:cs="Times New Roman"/>
          <w:sz w:val="28"/>
        </w:rPr>
      </w:pPr>
      <w:bookmarkStart w:id="0" w:name="_GoBack"/>
      <w:proofErr w:type="gramStart"/>
      <w:r w:rsidRPr="00FC7C61">
        <w:rPr>
          <w:rStyle w:val="2"/>
          <w:rFonts w:ascii="Times New Roman" w:hAnsi="Times New Roman" w:cs="Times New Roman"/>
          <w:color w:val="000000"/>
          <w:sz w:val="28"/>
          <w:szCs w:val="28"/>
        </w:rPr>
        <w:t>Администрация Черницынского сельсовета Октябрьского района ежегодно не позднее 1 марта года, следующего за отчетным годом, представляет в Собрание депутатов Черницынского сельсовета Октябрьского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29.12.2020 №2352 "О внесении изменений в постановление Правительства Российской Федерации от 26.12.2005 г. № 806».</w:t>
      </w:r>
      <w:proofErr w:type="gramEnd"/>
    </w:p>
    <w:p w:rsidR="00FC7C61" w:rsidRPr="00FC7C61" w:rsidRDefault="00FC7C61" w:rsidP="00FC7C61">
      <w:pPr>
        <w:pStyle w:val="20"/>
        <w:shd w:val="clear" w:color="auto" w:fill="auto"/>
        <w:spacing w:before="0" w:after="0" w:line="240" w:lineRule="auto"/>
        <w:ind w:firstLine="1134"/>
        <w:jc w:val="both"/>
        <w:rPr>
          <w:rStyle w:val="a4"/>
          <w:bdr w:val="none" w:sz="0" w:space="0" w:color="auto" w:frame="1"/>
        </w:rPr>
      </w:pPr>
      <w:r w:rsidRPr="00FC7C61">
        <w:rPr>
          <w:rStyle w:val="2"/>
          <w:rFonts w:ascii="Times New Roman" w:hAnsi="Times New Roman" w:cs="Times New Roman"/>
          <w:color w:val="000000"/>
          <w:sz w:val="28"/>
          <w:szCs w:val="28"/>
        </w:rPr>
        <w:t xml:space="preserve">12.2. </w:t>
      </w:r>
      <w:proofErr w:type="gramStart"/>
      <w:r w:rsidRPr="00FC7C61">
        <w:rPr>
          <w:rStyle w:val="2"/>
          <w:rFonts w:ascii="Times New Roman" w:hAnsi="Times New Roman" w:cs="Times New Roman"/>
          <w:color w:val="000000"/>
          <w:sz w:val="28"/>
          <w:szCs w:val="28"/>
        </w:rPr>
        <w:t>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proofErr w:type="spellStart"/>
      <w:r w:rsidRPr="00FC7C61">
        <w:rPr>
          <w:rStyle w:val="2"/>
          <w:rFonts w:ascii="Times New Roman" w:hAnsi="Times New Roman" w:cs="Times New Roman"/>
          <w:color w:val="000000"/>
          <w:sz w:val="28"/>
          <w:szCs w:val="28"/>
        </w:rPr>
        <w:t>Черницынский</w:t>
      </w:r>
      <w:proofErr w:type="spellEnd"/>
      <w:r w:rsidRPr="00FC7C61">
        <w:rPr>
          <w:rStyle w:val="2"/>
          <w:rFonts w:ascii="Times New Roman" w:hAnsi="Times New Roman" w:cs="Times New Roman"/>
          <w:color w:val="000000"/>
          <w:sz w:val="28"/>
          <w:szCs w:val="28"/>
        </w:rPr>
        <w:t xml:space="preserve"> сельсовет» Октябрьского района Курской области порядке и размещению на официальном сайте, определенном Администрацией Черницынского сельсовета Октябрьского района, а также на официальном сайте Российской Федерации в сети "Интернет" для размещения информации о проведении торгов в соответствии</w:t>
      </w:r>
      <w:proofErr w:type="gramEnd"/>
      <w:r w:rsidRPr="00FC7C61">
        <w:rPr>
          <w:rStyle w:val="2"/>
          <w:rFonts w:ascii="Times New Roman" w:hAnsi="Times New Roman" w:cs="Times New Roman"/>
          <w:color w:val="000000"/>
          <w:sz w:val="28"/>
          <w:szCs w:val="28"/>
        </w:rPr>
        <w:t xml:space="preserve"> с Федеральным законом "О приватизации государственного и муниципального имущества", в течение 10 дней со дня его утверждения.</w:t>
      </w:r>
    </w:p>
    <w:p w:rsidR="00FC7C61" w:rsidRPr="00FC7C61" w:rsidRDefault="00FC7C61" w:rsidP="00FC7C61">
      <w:pPr>
        <w:autoSpaceDE w:val="0"/>
        <w:autoSpaceDN w:val="0"/>
        <w:adjustRightInd w:val="0"/>
        <w:ind w:firstLine="567"/>
        <w:jc w:val="both"/>
        <w:outlineLvl w:val="2"/>
        <w:rPr>
          <w:b w:val="0"/>
          <w:sz w:val="26"/>
          <w:szCs w:val="26"/>
        </w:rPr>
      </w:pPr>
    </w:p>
    <w:p w:rsidR="00FC7C61" w:rsidRPr="00FC7C61" w:rsidRDefault="00FC7C61" w:rsidP="00FC7C61">
      <w:pPr>
        <w:pStyle w:val="10"/>
        <w:jc w:val="both"/>
        <w:rPr>
          <w:rFonts w:ascii="Times New Roman" w:hAnsi="Times New Roman"/>
          <w:sz w:val="24"/>
          <w:szCs w:val="24"/>
        </w:rPr>
      </w:pPr>
    </w:p>
    <w:bookmarkEnd w:id="0"/>
    <w:p w:rsidR="005F08BF" w:rsidRDefault="005F08BF"/>
    <w:sectPr w:rsidR="005F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3D3A"/>
    <w:multiLevelType w:val="multilevel"/>
    <w:tmpl w:val="301CFDB6"/>
    <w:lvl w:ilvl="0">
      <w:start w:val="6"/>
      <w:numFmt w:val="decimal"/>
      <w:lvlText w:val="%1."/>
      <w:lvlJc w:val="left"/>
      <w:pPr>
        <w:tabs>
          <w:tab w:val="num" w:pos="360"/>
        </w:tabs>
        <w:ind w:left="360" w:hanging="360"/>
      </w:pPr>
      <w:rPr>
        <w:rFonts w:cs="Times New Roman"/>
        <w:b w:val="0"/>
        <w:color w:val="000000"/>
      </w:rPr>
    </w:lvl>
    <w:lvl w:ilvl="1">
      <w:start w:val="2"/>
      <w:numFmt w:val="decimal"/>
      <w:lvlText w:val="%1.%2."/>
      <w:lvlJc w:val="left"/>
      <w:pPr>
        <w:tabs>
          <w:tab w:val="num" w:pos="1455"/>
        </w:tabs>
        <w:ind w:left="1455" w:hanging="360"/>
      </w:pPr>
      <w:rPr>
        <w:rFonts w:cs="Times New Roman"/>
        <w:b w:val="0"/>
        <w:color w:val="000000"/>
      </w:rPr>
    </w:lvl>
    <w:lvl w:ilvl="2">
      <w:start w:val="1"/>
      <w:numFmt w:val="decimal"/>
      <w:lvlText w:val="%1.%2.%3."/>
      <w:lvlJc w:val="left"/>
      <w:pPr>
        <w:tabs>
          <w:tab w:val="num" w:pos="2910"/>
        </w:tabs>
        <w:ind w:left="2910" w:hanging="720"/>
      </w:pPr>
      <w:rPr>
        <w:rFonts w:cs="Times New Roman"/>
        <w:b w:val="0"/>
        <w:color w:val="000000"/>
      </w:rPr>
    </w:lvl>
    <w:lvl w:ilvl="3">
      <w:start w:val="1"/>
      <w:numFmt w:val="decimal"/>
      <w:lvlText w:val="%1.%2.%3.%4."/>
      <w:lvlJc w:val="left"/>
      <w:pPr>
        <w:tabs>
          <w:tab w:val="num" w:pos="4005"/>
        </w:tabs>
        <w:ind w:left="4005" w:hanging="720"/>
      </w:pPr>
      <w:rPr>
        <w:rFonts w:cs="Times New Roman"/>
        <w:b w:val="0"/>
        <w:color w:val="000000"/>
      </w:rPr>
    </w:lvl>
    <w:lvl w:ilvl="4">
      <w:start w:val="1"/>
      <w:numFmt w:val="decimal"/>
      <w:lvlText w:val="%1.%2.%3.%4.%5."/>
      <w:lvlJc w:val="left"/>
      <w:pPr>
        <w:tabs>
          <w:tab w:val="num" w:pos="5460"/>
        </w:tabs>
        <w:ind w:left="5460" w:hanging="1080"/>
      </w:pPr>
      <w:rPr>
        <w:rFonts w:cs="Times New Roman"/>
        <w:b w:val="0"/>
        <w:color w:val="000000"/>
      </w:rPr>
    </w:lvl>
    <w:lvl w:ilvl="5">
      <w:start w:val="1"/>
      <w:numFmt w:val="decimal"/>
      <w:lvlText w:val="%1.%2.%3.%4.%5.%6."/>
      <w:lvlJc w:val="left"/>
      <w:pPr>
        <w:tabs>
          <w:tab w:val="num" w:pos="6555"/>
        </w:tabs>
        <w:ind w:left="6555" w:hanging="1080"/>
      </w:pPr>
      <w:rPr>
        <w:rFonts w:cs="Times New Roman"/>
        <w:b w:val="0"/>
        <w:color w:val="000000"/>
      </w:rPr>
    </w:lvl>
    <w:lvl w:ilvl="6">
      <w:start w:val="1"/>
      <w:numFmt w:val="decimal"/>
      <w:lvlText w:val="%1.%2.%3.%4.%5.%6.%7."/>
      <w:lvlJc w:val="left"/>
      <w:pPr>
        <w:tabs>
          <w:tab w:val="num" w:pos="8010"/>
        </w:tabs>
        <w:ind w:left="8010" w:hanging="1440"/>
      </w:pPr>
      <w:rPr>
        <w:rFonts w:cs="Times New Roman"/>
        <w:b w:val="0"/>
        <w:color w:val="000000"/>
      </w:rPr>
    </w:lvl>
    <w:lvl w:ilvl="7">
      <w:start w:val="1"/>
      <w:numFmt w:val="decimal"/>
      <w:lvlText w:val="%1.%2.%3.%4.%5.%6.%7.%8."/>
      <w:lvlJc w:val="left"/>
      <w:pPr>
        <w:tabs>
          <w:tab w:val="num" w:pos="9105"/>
        </w:tabs>
        <w:ind w:left="9105" w:hanging="1440"/>
      </w:pPr>
      <w:rPr>
        <w:rFonts w:cs="Times New Roman"/>
        <w:b w:val="0"/>
        <w:color w:val="000000"/>
      </w:rPr>
    </w:lvl>
    <w:lvl w:ilvl="8">
      <w:start w:val="1"/>
      <w:numFmt w:val="decimal"/>
      <w:lvlText w:val="%1.%2.%3.%4.%5.%6.%7.%8.%9."/>
      <w:lvlJc w:val="left"/>
      <w:pPr>
        <w:tabs>
          <w:tab w:val="num" w:pos="10560"/>
        </w:tabs>
        <w:ind w:left="10560" w:hanging="1800"/>
      </w:pPr>
      <w:rPr>
        <w:rFonts w:cs="Times New Roman"/>
        <w:b w:val="0"/>
        <w:color w:val="000000"/>
      </w:rPr>
    </w:lvl>
  </w:abstractNum>
  <w:abstractNum w:abstractNumId="1">
    <w:nsid w:val="7D311BA1"/>
    <w:multiLevelType w:val="multilevel"/>
    <w:tmpl w:val="539C015A"/>
    <w:lvl w:ilvl="0">
      <w:start w:val="12"/>
      <w:numFmt w:val="decimal"/>
      <w:lvlText w:val="%1."/>
      <w:lvlJc w:val="left"/>
      <w:pPr>
        <w:tabs>
          <w:tab w:val="num" w:pos="525"/>
        </w:tabs>
        <w:ind w:left="525" w:hanging="525"/>
      </w:pPr>
      <w:rPr>
        <w:rFonts w:cs="Times New Roman"/>
      </w:rPr>
    </w:lvl>
    <w:lvl w:ilvl="1">
      <w:start w:val="1"/>
      <w:numFmt w:val="decimal"/>
      <w:lvlText w:val="%1.%2."/>
      <w:lvlJc w:val="left"/>
      <w:pPr>
        <w:tabs>
          <w:tab w:val="num" w:pos="1424"/>
        </w:tabs>
        <w:ind w:left="1424" w:hanging="720"/>
      </w:pPr>
      <w:rPr>
        <w:rFonts w:cs="Times New Roman"/>
      </w:rPr>
    </w:lvl>
    <w:lvl w:ilvl="2">
      <w:start w:val="1"/>
      <w:numFmt w:val="decimal"/>
      <w:lvlText w:val="%1.%2.%3."/>
      <w:lvlJc w:val="left"/>
      <w:pPr>
        <w:tabs>
          <w:tab w:val="num" w:pos="2128"/>
        </w:tabs>
        <w:ind w:left="2128" w:hanging="720"/>
      </w:pPr>
      <w:rPr>
        <w:rFonts w:cs="Times New Roman"/>
      </w:rPr>
    </w:lvl>
    <w:lvl w:ilvl="3">
      <w:start w:val="1"/>
      <w:numFmt w:val="decimal"/>
      <w:lvlText w:val="%1.%2.%3.%4."/>
      <w:lvlJc w:val="left"/>
      <w:pPr>
        <w:tabs>
          <w:tab w:val="num" w:pos="3192"/>
        </w:tabs>
        <w:ind w:left="3192" w:hanging="1080"/>
      </w:pPr>
      <w:rPr>
        <w:rFonts w:cs="Times New Roman"/>
      </w:rPr>
    </w:lvl>
    <w:lvl w:ilvl="4">
      <w:start w:val="1"/>
      <w:numFmt w:val="decimal"/>
      <w:lvlText w:val="%1.%2.%3.%4.%5."/>
      <w:lvlJc w:val="left"/>
      <w:pPr>
        <w:tabs>
          <w:tab w:val="num" w:pos="3896"/>
        </w:tabs>
        <w:ind w:left="3896" w:hanging="1080"/>
      </w:pPr>
      <w:rPr>
        <w:rFonts w:cs="Times New Roman"/>
      </w:rPr>
    </w:lvl>
    <w:lvl w:ilvl="5">
      <w:start w:val="1"/>
      <w:numFmt w:val="decimal"/>
      <w:lvlText w:val="%1.%2.%3.%4.%5.%6."/>
      <w:lvlJc w:val="left"/>
      <w:pPr>
        <w:tabs>
          <w:tab w:val="num" w:pos="4960"/>
        </w:tabs>
        <w:ind w:left="4960" w:hanging="1440"/>
      </w:pPr>
      <w:rPr>
        <w:rFonts w:cs="Times New Roman"/>
      </w:rPr>
    </w:lvl>
    <w:lvl w:ilvl="6">
      <w:start w:val="1"/>
      <w:numFmt w:val="decimal"/>
      <w:lvlText w:val="%1.%2.%3.%4.%5.%6.%7."/>
      <w:lvlJc w:val="left"/>
      <w:pPr>
        <w:tabs>
          <w:tab w:val="num" w:pos="5664"/>
        </w:tabs>
        <w:ind w:left="5664" w:hanging="1440"/>
      </w:pPr>
      <w:rPr>
        <w:rFonts w:cs="Times New Roman"/>
      </w:rPr>
    </w:lvl>
    <w:lvl w:ilvl="7">
      <w:start w:val="1"/>
      <w:numFmt w:val="decimal"/>
      <w:lvlText w:val="%1.%2.%3.%4.%5.%6.%7.%8."/>
      <w:lvlJc w:val="left"/>
      <w:pPr>
        <w:tabs>
          <w:tab w:val="num" w:pos="6728"/>
        </w:tabs>
        <w:ind w:left="6728" w:hanging="1800"/>
      </w:pPr>
      <w:rPr>
        <w:rFonts w:cs="Times New Roman"/>
      </w:rPr>
    </w:lvl>
    <w:lvl w:ilvl="8">
      <w:start w:val="1"/>
      <w:numFmt w:val="decimal"/>
      <w:lvlText w:val="%1.%2.%3.%4.%5.%6.%7.%8.%9."/>
      <w:lvlJc w:val="left"/>
      <w:pPr>
        <w:tabs>
          <w:tab w:val="num" w:pos="7432"/>
        </w:tabs>
        <w:ind w:left="7432" w:hanging="1800"/>
      </w:pPr>
      <w:rPr>
        <w:rFonts w:cs="Times New Roman"/>
      </w:r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BD"/>
    <w:rsid w:val="003C6FBD"/>
    <w:rsid w:val="005F08BF"/>
    <w:rsid w:val="00B768CC"/>
    <w:rsid w:val="00FC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C61"/>
    <w:pPr>
      <w:spacing w:after="0" w:line="240" w:lineRule="auto"/>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7C61"/>
    <w:rPr>
      <w:color w:val="0000FF"/>
      <w:u w:val="single"/>
    </w:rPr>
  </w:style>
  <w:style w:type="character" w:styleId="a4">
    <w:name w:val="Strong"/>
    <w:basedOn w:val="a0"/>
    <w:uiPriority w:val="22"/>
    <w:qFormat/>
    <w:rsid w:val="00FC7C61"/>
    <w:rPr>
      <w:rFonts w:ascii="Times New Roman" w:hAnsi="Times New Roman" w:cs="Times New Roman" w:hint="default"/>
      <w:b/>
      <w:bCs/>
    </w:rPr>
  </w:style>
  <w:style w:type="paragraph" w:customStyle="1" w:styleId="1">
    <w:name w:val="Обычный1"/>
    <w:uiPriority w:val="99"/>
    <w:rsid w:val="00FC7C61"/>
    <w:pPr>
      <w:tabs>
        <w:tab w:val="left" w:pos="708"/>
      </w:tabs>
      <w:suppressAutoHyphens/>
      <w:spacing w:after="0" w:line="100" w:lineRule="atLeast"/>
    </w:pPr>
    <w:rPr>
      <w:rFonts w:ascii="Times New Roman" w:eastAsia="Times New Roman" w:hAnsi="Times New Roman" w:cs="Times New Roman"/>
      <w:color w:val="00000A"/>
      <w:sz w:val="28"/>
      <w:szCs w:val="24"/>
      <w:lang w:eastAsia="ru-RU"/>
    </w:rPr>
  </w:style>
  <w:style w:type="paragraph" w:customStyle="1" w:styleId="10">
    <w:name w:val="Без интервала1"/>
    <w:uiPriority w:val="99"/>
    <w:rsid w:val="00FC7C61"/>
    <w:pPr>
      <w:spacing w:after="0" w:line="240" w:lineRule="auto"/>
    </w:pPr>
    <w:rPr>
      <w:rFonts w:ascii="Calibri" w:eastAsia="Times New Roman" w:hAnsi="Calibri" w:cs="Times New Roman"/>
    </w:rPr>
  </w:style>
  <w:style w:type="paragraph" w:customStyle="1" w:styleId="ConsPlusTitle">
    <w:name w:val="ConsPlusTitle"/>
    <w:uiPriority w:val="99"/>
    <w:rsid w:val="00FC7C6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2">
    <w:name w:val="Основной текст (2)_"/>
    <w:link w:val="20"/>
    <w:uiPriority w:val="99"/>
    <w:locked/>
    <w:rsid w:val="00FC7C61"/>
    <w:rPr>
      <w:b/>
      <w:spacing w:val="1"/>
      <w:sz w:val="33"/>
      <w:shd w:val="clear" w:color="auto" w:fill="FFFFFF"/>
    </w:rPr>
  </w:style>
  <w:style w:type="paragraph" w:customStyle="1" w:styleId="20">
    <w:name w:val="Основной текст (2)"/>
    <w:basedOn w:val="a"/>
    <w:link w:val="2"/>
    <w:uiPriority w:val="99"/>
    <w:rsid w:val="00FC7C61"/>
    <w:pPr>
      <w:widowControl w:val="0"/>
      <w:shd w:val="clear" w:color="auto" w:fill="FFFFFF"/>
      <w:spacing w:before="120" w:after="180" w:line="240" w:lineRule="atLeast"/>
      <w:jc w:val="center"/>
    </w:pPr>
    <w:rPr>
      <w:rFonts w:asciiTheme="minorHAnsi" w:eastAsiaTheme="minorHAnsi" w:hAnsiTheme="minorHAnsi" w:cstheme="minorBidi"/>
      <w:spacing w:val="1"/>
      <w:sz w:val="33"/>
      <w:szCs w:val="22"/>
      <w:lang w:eastAsia="en-US"/>
    </w:rPr>
  </w:style>
  <w:style w:type="paragraph" w:customStyle="1" w:styleId="21">
    <w:name w:val="Основной текст (2)1"/>
    <w:basedOn w:val="a"/>
    <w:uiPriority w:val="99"/>
    <w:rsid w:val="00FC7C61"/>
    <w:pPr>
      <w:widowControl w:val="0"/>
      <w:shd w:val="clear" w:color="auto" w:fill="FFFFFF"/>
      <w:spacing w:line="298" w:lineRule="exact"/>
      <w:jc w:val="both"/>
    </w:pPr>
    <w:rPr>
      <w:rFonts w:eastAsia="Calibri"/>
      <w:b w:val="0"/>
      <w:noProof/>
      <w:sz w:val="26"/>
      <w:szCs w:val="26"/>
    </w:rPr>
  </w:style>
  <w:style w:type="character" w:customStyle="1" w:styleId="4">
    <w:name w:val="Основной текст (4)_"/>
    <w:link w:val="40"/>
    <w:uiPriority w:val="99"/>
    <w:locked/>
    <w:rsid w:val="00FC7C61"/>
    <w:rPr>
      <w:spacing w:val="1"/>
      <w:sz w:val="25"/>
      <w:shd w:val="clear" w:color="auto" w:fill="FFFFFF"/>
    </w:rPr>
  </w:style>
  <w:style w:type="paragraph" w:customStyle="1" w:styleId="40">
    <w:name w:val="Основной текст (4)"/>
    <w:basedOn w:val="a"/>
    <w:link w:val="4"/>
    <w:uiPriority w:val="99"/>
    <w:rsid w:val="00FC7C61"/>
    <w:pPr>
      <w:widowControl w:val="0"/>
      <w:shd w:val="clear" w:color="auto" w:fill="FFFFFF"/>
      <w:spacing w:before="240" w:line="322" w:lineRule="exact"/>
      <w:jc w:val="both"/>
    </w:pPr>
    <w:rPr>
      <w:rFonts w:asciiTheme="minorHAnsi" w:eastAsiaTheme="minorHAnsi" w:hAnsiTheme="minorHAnsi" w:cstheme="minorBidi"/>
      <w:b w:val="0"/>
      <w:spacing w:val="1"/>
      <w:sz w:val="25"/>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C61"/>
    <w:pPr>
      <w:spacing w:after="0" w:line="240" w:lineRule="auto"/>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7C61"/>
    <w:rPr>
      <w:color w:val="0000FF"/>
      <w:u w:val="single"/>
    </w:rPr>
  </w:style>
  <w:style w:type="character" w:styleId="a4">
    <w:name w:val="Strong"/>
    <w:basedOn w:val="a0"/>
    <w:uiPriority w:val="22"/>
    <w:qFormat/>
    <w:rsid w:val="00FC7C61"/>
    <w:rPr>
      <w:rFonts w:ascii="Times New Roman" w:hAnsi="Times New Roman" w:cs="Times New Roman" w:hint="default"/>
      <w:b/>
      <w:bCs/>
    </w:rPr>
  </w:style>
  <w:style w:type="paragraph" w:customStyle="1" w:styleId="1">
    <w:name w:val="Обычный1"/>
    <w:uiPriority w:val="99"/>
    <w:rsid w:val="00FC7C61"/>
    <w:pPr>
      <w:tabs>
        <w:tab w:val="left" w:pos="708"/>
      </w:tabs>
      <w:suppressAutoHyphens/>
      <w:spacing w:after="0" w:line="100" w:lineRule="atLeast"/>
    </w:pPr>
    <w:rPr>
      <w:rFonts w:ascii="Times New Roman" w:eastAsia="Times New Roman" w:hAnsi="Times New Roman" w:cs="Times New Roman"/>
      <w:color w:val="00000A"/>
      <w:sz w:val="28"/>
      <w:szCs w:val="24"/>
      <w:lang w:eastAsia="ru-RU"/>
    </w:rPr>
  </w:style>
  <w:style w:type="paragraph" w:customStyle="1" w:styleId="10">
    <w:name w:val="Без интервала1"/>
    <w:uiPriority w:val="99"/>
    <w:rsid w:val="00FC7C61"/>
    <w:pPr>
      <w:spacing w:after="0" w:line="240" w:lineRule="auto"/>
    </w:pPr>
    <w:rPr>
      <w:rFonts w:ascii="Calibri" w:eastAsia="Times New Roman" w:hAnsi="Calibri" w:cs="Times New Roman"/>
    </w:rPr>
  </w:style>
  <w:style w:type="paragraph" w:customStyle="1" w:styleId="ConsPlusTitle">
    <w:name w:val="ConsPlusTitle"/>
    <w:uiPriority w:val="99"/>
    <w:rsid w:val="00FC7C6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2">
    <w:name w:val="Основной текст (2)_"/>
    <w:link w:val="20"/>
    <w:uiPriority w:val="99"/>
    <w:locked/>
    <w:rsid w:val="00FC7C61"/>
    <w:rPr>
      <w:b/>
      <w:spacing w:val="1"/>
      <w:sz w:val="33"/>
      <w:shd w:val="clear" w:color="auto" w:fill="FFFFFF"/>
    </w:rPr>
  </w:style>
  <w:style w:type="paragraph" w:customStyle="1" w:styleId="20">
    <w:name w:val="Основной текст (2)"/>
    <w:basedOn w:val="a"/>
    <w:link w:val="2"/>
    <w:uiPriority w:val="99"/>
    <w:rsid w:val="00FC7C61"/>
    <w:pPr>
      <w:widowControl w:val="0"/>
      <w:shd w:val="clear" w:color="auto" w:fill="FFFFFF"/>
      <w:spacing w:before="120" w:after="180" w:line="240" w:lineRule="atLeast"/>
      <w:jc w:val="center"/>
    </w:pPr>
    <w:rPr>
      <w:rFonts w:asciiTheme="minorHAnsi" w:eastAsiaTheme="minorHAnsi" w:hAnsiTheme="minorHAnsi" w:cstheme="minorBidi"/>
      <w:spacing w:val="1"/>
      <w:sz w:val="33"/>
      <w:szCs w:val="22"/>
      <w:lang w:eastAsia="en-US"/>
    </w:rPr>
  </w:style>
  <w:style w:type="paragraph" w:customStyle="1" w:styleId="21">
    <w:name w:val="Основной текст (2)1"/>
    <w:basedOn w:val="a"/>
    <w:uiPriority w:val="99"/>
    <w:rsid w:val="00FC7C61"/>
    <w:pPr>
      <w:widowControl w:val="0"/>
      <w:shd w:val="clear" w:color="auto" w:fill="FFFFFF"/>
      <w:spacing w:line="298" w:lineRule="exact"/>
      <w:jc w:val="both"/>
    </w:pPr>
    <w:rPr>
      <w:rFonts w:eastAsia="Calibri"/>
      <w:b w:val="0"/>
      <w:noProof/>
      <w:sz w:val="26"/>
      <w:szCs w:val="26"/>
    </w:rPr>
  </w:style>
  <w:style w:type="character" w:customStyle="1" w:styleId="4">
    <w:name w:val="Основной текст (4)_"/>
    <w:link w:val="40"/>
    <w:uiPriority w:val="99"/>
    <w:locked/>
    <w:rsid w:val="00FC7C61"/>
    <w:rPr>
      <w:spacing w:val="1"/>
      <w:sz w:val="25"/>
      <w:shd w:val="clear" w:color="auto" w:fill="FFFFFF"/>
    </w:rPr>
  </w:style>
  <w:style w:type="paragraph" w:customStyle="1" w:styleId="40">
    <w:name w:val="Основной текст (4)"/>
    <w:basedOn w:val="a"/>
    <w:link w:val="4"/>
    <w:uiPriority w:val="99"/>
    <w:rsid w:val="00FC7C61"/>
    <w:pPr>
      <w:widowControl w:val="0"/>
      <w:shd w:val="clear" w:color="auto" w:fill="FFFFFF"/>
      <w:spacing w:before="240" w:line="322" w:lineRule="exact"/>
      <w:jc w:val="both"/>
    </w:pPr>
    <w:rPr>
      <w:rFonts w:asciiTheme="minorHAnsi" w:eastAsiaTheme="minorHAnsi" w:hAnsiTheme="minorHAnsi" w:cstheme="minorBidi"/>
      <w:b w:val="0"/>
      <w:spacing w:val="1"/>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253;fld=134" TargetMode="External"/><Relationship Id="rId13" Type="http://schemas.openxmlformats.org/officeDocument/2006/relationships/hyperlink" Target="consultantplus://offline/main?base=LAW;n=117329;fld=134" TargetMode="External"/><Relationship Id="rId18" Type="http://schemas.openxmlformats.org/officeDocument/2006/relationships/hyperlink" Target="consultantplus://offline/main?base=LAW;n=117329;fld=134" TargetMode="External"/><Relationship Id="rId3" Type="http://schemas.microsoft.com/office/2007/relationships/stylesWithEffects" Target="stylesWithEffects.xml"/><Relationship Id="rId7" Type="http://schemas.openxmlformats.org/officeDocument/2006/relationships/hyperlink" Target="consultantplus://offline/main?base=LAW;n=117671;fld=134;dst=100633" TargetMode="External"/><Relationship Id="rId12" Type="http://schemas.openxmlformats.org/officeDocument/2006/relationships/hyperlink" Target="consultantplus://offline/main?base=LAW;n=117329;fld=134" TargetMode="External"/><Relationship Id="rId17" Type="http://schemas.openxmlformats.org/officeDocument/2006/relationships/hyperlink" Target="consultantplus://offline/main?base=LAW;n=117329;fld=134" TargetMode="External"/><Relationship Id="rId2" Type="http://schemas.openxmlformats.org/officeDocument/2006/relationships/styles" Target="styles.xml"/><Relationship Id="rId16" Type="http://schemas.openxmlformats.org/officeDocument/2006/relationships/hyperlink" Target="consultantplus://offline/main?base=LAW;n=117329;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7329;fld=134;dst=100138" TargetMode="External"/><Relationship Id="rId11" Type="http://schemas.openxmlformats.org/officeDocument/2006/relationships/hyperlink" Target="consultantplus://offline/main?base=LAW;n=117329;fld=134;dst=100037" TargetMode="External"/><Relationship Id="rId5" Type="http://schemas.openxmlformats.org/officeDocument/2006/relationships/webSettings" Target="webSettings.xml"/><Relationship Id="rId15" Type="http://schemas.openxmlformats.org/officeDocument/2006/relationships/hyperlink" Target="consultantplus://offline/main?base=LAW;n=120628;fld=134;dst=100008" TargetMode="External"/><Relationship Id="rId10" Type="http://schemas.openxmlformats.org/officeDocument/2006/relationships/hyperlink" Target="consultantplus://offline/main?base=LAW;n=117329;fld=134;dst=1003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17;n=22686;fld=134;dst=100619" TargetMode="External"/><Relationship Id="rId14" Type="http://schemas.openxmlformats.org/officeDocument/2006/relationships/hyperlink" Target="consultantplus://offline/main?base=LAW;n=117329;fld=134;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7278</Words>
  <Characters>41486</Characters>
  <Application>Microsoft Office Word</Application>
  <DocSecurity>0</DocSecurity>
  <Lines>345</Lines>
  <Paragraphs>97</Paragraphs>
  <ScaleCrop>false</ScaleCrop>
  <Company>Администрация Черницынского сельсовета</Company>
  <LinksUpToDate>false</LinksUpToDate>
  <CharactersWithSpaces>48667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dc:creator>
  <cp:keywords/>
  <dc:description/>
  <cp:lastModifiedBy>Елена Леонидовна</cp:lastModifiedBy>
  <cp:revision>2</cp:revision>
  <dcterms:created xsi:type="dcterms:W3CDTF">2024-12-20T11:15:00Z</dcterms:created>
  <dcterms:modified xsi:type="dcterms:W3CDTF">2024-12-20T11:15:00Z</dcterms:modified>
</cp:coreProperties>
</file>