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A" w:rsidRDefault="00C1503A" w:rsidP="00C1503A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РОССИЙСКАЯ ФЕДЕРАЦИЯ               </w:t>
      </w:r>
      <w:r>
        <w:rPr>
          <w:b/>
          <w:bCs/>
          <w:color w:val="FF0000"/>
          <w:sz w:val="28"/>
          <w:szCs w:val="28"/>
        </w:rPr>
        <w:t>ПРОЕКТ</w:t>
      </w:r>
    </w:p>
    <w:p w:rsidR="00C1503A" w:rsidRDefault="00C1503A" w:rsidP="00C1503A">
      <w:pPr>
        <w:spacing w:line="276" w:lineRule="auto"/>
        <w:ind w:hanging="2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1503A" w:rsidRDefault="00C1503A" w:rsidP="00C1503A">
      <w:pPr>
        <w:tabs>
          <w:tab w:val="left" w:pos="1290"/>
          <w:tab w:val="center" w:pos="4677"/>
        </w:tabs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ЧЕРНИЦЫНСКОГО СЕЛЬСОВЕТА</w:t>
      </w:r>
    </w:p>
    <w:p w:rsidR="00C1503A" w:rsidRDefault="00C1503A" w:rsidP="00C1503A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РАЙОНА</w:t>
      </w:r>
    </w:p>
    <w:p w:rsidR="00C1503A" w:rsidRDefault="00C1503A" w:rsidP="00C1503A">
      <w:pPr>
        <w:ind w:hanging="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C1503A" w:rsidRDefault="00C1503A" w:rsidP="00C1503A">
      <w:pPr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1503A" w:rsidRDefault="00C1503A" w:rsidP="00C1503A">
      <w:pPr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tabs>
          <w:tab w:val="left" w:pos="1440"/>
          <w:tab w:val="left" w:pos="357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00.03.2025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u w:val="single"/>
        </w:rPr>
        <w:t>№ 00</w:t>
      </w:r>
    </w:p>
    <w:p w:rsidR="00C1503A" w:rsidRDefault="00C1503A" w:rsidP="00C1503A">
      <w:pPr>
        <w:tabs>
          <w:tab w:val="left" w:pos="1440"/>
          <w:tab w:val="left" w:pos="3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Курская область,   с. </w:t>
      </w:r>
      <w:proofErr w:type="spellStart"/>
      <w:r>
        <w:rPr>
          <w:sz w:val="28"/>
          <w:szCs w:val="28"/>
        </w:rPr>
        <w:t>Черницыно</w:t>
      </w:r>
      <w:proofErr w:type="spellEnd"/>
    </w:p>
    <w:p w:rsidR="00C1503A" w:rsidRDefault="00C1503A" w:rsidP="00C1503A">
      <w:pPr>
        <w:tabs>
          <w:tab w:val="left" w:pos="540"/>
          <w:tab w:val="left" w:pos="1620"/>
          <w:tab w:val="left" w:pos="2160"/>
        </w:tabs>
        <w:jc w:val="center"/>
        <w:rPr>
          <w:b/>
          <w:bCs/>
          <w:sz w:val="28"/>
          <w:szCs w:val="28"/>
        </w:rPr>
      </w:pPr>
    </w:p>
    <w:p w:rsidR="00C1503A" w:rsidRDefault="00C1503A" w:rsidP="00C1503A">
      <w:pPr>
        <w:tabs>
          <w:tab w:val="left" w:pos="2190"/>
          <w:tab w:val="left" w:pos="2550"/>
          <w:tab w:val="center" w:pos="5031"/>
        </w:tabs>
        <w:jc w:val="center"/>
        <w:rPr>
          <w:b/>
          <w:bCs/>
          <w:sz w:val="28"/>
          <w:szCs w:val="28"/>
        </w:rPr>
      </w:pPr>
    </w:p>
    <w:p w:rsidR="00094A14" w:rsidRDefault="00C626B9" w:rsidP="00C626B9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казначейского сопровождения средств, предоставляемых из бюджета Чер</w:t>
      </w:r>
      <w:r w:rsidR="005851B3">
        <w:rPr>
          <w:b/>
          <w:sz w:val="28"/>
          <w:szCs w:val="28"/>
        </w:rPr>
        <w:t>ницынского сельсовета</w:t>
      </w:r>
    </w:p>
    <w:p w:rsidR="00C626B9" w:rsidRDefault="005851B3" w:rsidP="00C626B9">
      <w:pPr>
        <w:shd w:val="clear" w:color="auto" w:fill="FFFFFF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Октябрьского района Курской области</w:t>
      </w:r>
    </w:p>
    <w:p w:rsidR="00C626B9" w:rsidRDefault="00C626B9" w:rsidP="00C626B9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626B9" w:rsidRPr="008778AB" w:rsidRDefault="00C626B9" w:rsidP="00C626B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</w:t>
      </w:r>
      <w:r w:rsidR="005851B3">
        <w:rPr>
          <w:spacing w:val="2"/>
          <w:sz w:val="28"/>
          <w:szCs w:val="28"/>
        </w:rPr>
        <w:t>, Администрация Черницынского сельсовета Октябрьского района Курской области ПОСТАНОВЛЯЕТ</w:t>
      </w:r>
      <w:r w:rsidRPr="008778AB">
        <w:rPr>
          <w:spacing w:val="2"/>
          <w:sz w:val="28"/>
          <w:szCs w:val="28"/>
        </w:rPr>
        <w:t>:</w:t>
      </w:r>
    </w:p>
    <w:p w:rsidR="00C626B9" w:rsidRDefault="00094A14" w:rsidP="00094A1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C626B9" w:rsidRPr="008778AB">
        <w:rPr>
          <w:spacing w:val="2"/>
          <w:sz w:val="28"/>
          <w:szCs w:val="28"/>
        </w:rPr>
        <w:t>1. Утвердить Порядок казначейского сопровождения средств, предоставляемых из бюджета Черн</w:t>
      </w:r>
      <w:r w:rsidR="005851B3">
        <w:rPr>
          <w:spacing w:val="2"/>
          <w:sz w:val="28"/>
          <w:szCs w:val="28"/>
        </w:rPr>
        <w:t>ицынского сельсовета Октябрьского района Курской области</w:t>
      </w:r>
      <w:r w:rsidR="00C626B9" w:rsidRPr="008778AB">
        <w:rPr>
          <w:spacing w:val="2"/>
          <w:sz w:val="28"/>
          <w:szCs w:val="28"/>
        </w:rPr>
        <w:t xml:space="preserve"> (прилагается).</w:t>
      </w:r>
    </w:p>
    <w:p w:rsidR="008949B0" w:rsidRDefault="008949B0" w:rsidP="008949B0">
      <w:pPr>
        <w:tabs>
          <w:tab w:val="left" w:pos="1020"/>
        </w:tabs>
        <w:jc w:val="both"/>
        <w:rPr>
          <w:sz w:val="28"/>
          <w:szCs w:val="28"/>
        </w:rPr>
      </w:pPr>
      <w:r>
        <w:rPr>
          <w:color w:val="030000"/>
          <w:sz w:val="28"/>
          <w:szCs w:val="28"/>
        </w:rPr>
        <w:t xml:space="preserve">      </w:t>
      </w:r>
      <w:r w:rsidR="00094A14">
        <w:rPr>
          <w:color w:val="030000"/>
          <w:sz w:val="28"/>
          <w:szCs w:val="28"/>
        </w:rPr>
        <w:t xml:space="preserve">  </w:t>
      </w:r>
      <w:r>
        <w:rPr>
          <w:color w:val="030000"/>
          <w:sz w:val="28"/>
          <w:szCs w:val="28"/>
        </w:rPr>
        <w:t>2</w:t>
      </w:r>
      <w:r>
        <w:rPr>
          <w:color w:val="03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Черницынского сельсовета Октябрьского района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Е.Л. </w:t>
      </w:r>
    </w:p>
    <w:p w:rsidR="008949B0" w:rsidRPr="008778AB" w:rsidRDefault="008949B0" w:rsidP="00094A14">
      <w:pPr>
        <w:rPr>
          <w:spacing w:val="2"/>
          <w:sz w:val="28"/>
          <w:szCs w:val="28"/>
        </w:rPr>
      </w:pPr>
      <w:r>
        <w:rPr>
          <w:color w:val="030000"/>
          <w:sz w:val="28"/>
          <w:szCs w:val="28"/>
        </w:rPr>
        <w:t xml:space="preserve">      </w:t>
      </w:r>
      <w:r>
        <w:rPr>
          <w:color w:val="030000"/>
          <w:sz w:val="28"/>
          <w:szCs w:val="28"/>
        </w:rPr>
        <w:t xml:space="preserve">  3</w:t>
      </w:r>
      <w:r>
        <w:rPr>
          <w:color w:val="030000"/>
          <w:sz w:val="28"/>
          <w:szCs w:val="28"/>
        </w:rPr>
        <w:t xml:space="preserve">. Настоящее постановление опубликовать на официальном сайте Администрации Черницынского сельсовета Октябрьского района Курской области: </w:t>
      </w:r>
      <w:hyperlink r:id="rId6" w:history="1">
        <w:r>
          <w:rPr>
            <w:rStyle w:val="a3"/>
            <w:sz w:val="28"/>
            <w:szCs w:val="28"/>
            <w:lang w:val="en-US" w:eastAsia="en-US"/>
          </w:rPr>
          <w:t>http</w:t>
        </w:r>
        <w:r>
          <w:rPr>
            <w:rStyle w:val="a3"/>
            <w:sz w:val="28"/>
            <w:szCs w:val="28"/>
            <w:lang w:eastAsia="en-US"/>
          </w:rPr>
          <w:t>://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chernicino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gosuslugi</w:t>
        </w:r>
        <w:proofErr w:type="spellEnd"/>
        <w:r>
          <w:rPr>
            <w:rStyle w:val="a3"/>
            <w:sz w:val="28"/>
            <w:szCs w:val="28"/>
            <w:lang w:eastAsia="en-US"/>
          </w:rPr>
          <w:t>.</w:t>
        </w:r>
        <w:proofErr w:type="spellStart"/>
        <w:r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="00094A14">
        <w:rPr>
          <w:rStyle w:val="a3"/>
          <w:sz w:val="28"/>
          <w:szCs w:val="28"/>
          <w:lang w:eastAsia="en-US"/>
        </w:rPr>
        <w:t>.</w:t>
      </w:r>
    </w:p>
    <w:p w:rsidR="00C626B9" w:rsidRDefault="00094A14" w:rsidP="00C626B9">
      <w:pPr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</w:t>
      </w:r>
      <w:r>
        <w:rPr>
          <w:color w:val="030000"/>
          <w:sz w:val="28"/>
          <w:szCs w:val="28"/>
        </w:rPr>
        <w:t>4. Постановление вступает в силу с момента его подписания.</w:t>
      </w:r>
    </w:p>
    <w:p w:rsidR="00094A14" w:rsidRDefault="00094A14" w:rsidP="00C626B9">
      <w:pPr>
        <w:jc w:val="both"/>
        <w:rPr>
          <w:color w:val="030000"/>
          <w:sz w:val="28"/>
          <w:szCs w:val="28"/>
        </w:rPr>
      </w:pPr>
    </w:p>
    <w:p w:rsidR="00094A14" w:rsidRDefault="00094A14" w:rsidP="00C626B9">
      <w:pPr>
        <w:jc w:val="both"/>
        <w:rPr>
          <w:color w:val="030000"/>
          <w:sz w:val="28"/>
          <w:szCs w:val="28"/>
        </w:rPr>
      </w:pPr>
    </w:p>
    <w:p w:rsidR="00094A14" w:rsidRPr="008778AB" w:rsidRDefault="00094A14" w:rsidP="00C626B9">
      <w:pPr>
        <w:jc w:val="both"/>
        <w:rPr>
          <w:sz w:val="28"/>
          <w:szCs w:val="28"/>
        </w:rPr>
      </w:pPr>
    </w:p>
    <w:p w:rsidR="005851B3" w:rsidRDefault="005851B3" w:rsidP="005851B3">
      <w:pPr>
        <w:tabs>
          <w:tab w:val="left" w:pos="1620"/>
          <w:tab w:val="left" w:pos="219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Черницынского сельсовета                                      </w:t>
      </w:r>
    </w:p>
    <w:p w:rsidR="005851B3" w:rsidRDefault="005851B3" w:rsidP="005851B3">
      <w:pPr>
        <w:tabs>
          <w:tab w:val="left" w:pos="5337"/>
        </w:tabs>
        <w:rPr>
          <w:sz w:val="28"/>
          <w:szCs w:val="28"/>
        </w:rPr>
      </w:pPr>
      <w:r>
        <w:rPr>
          <w:sz w:val="28"/>
          <w:szCs w:val="28"/>
        </w:rPr>
        <w:t>Октябрьского района Курской области                                             А.В. Котов</w:t>
      </w:r>
    </w:p>
    <w:p w:rsidR="005851B3" w:rsidRDefault="005851B3" w:rsidP="005851B3">
      <w:pPr>
        <w:tabs>
          <w:tab w:val="left" w:pos="5337"/>
        </w:tabs>
        <w:rPr>
          <w:sz w:val="28"/>
          <w:szCs w:val="28"/>
        </w:rPr>
      </w:pPr>
    </w:p>
    <w:p w:rsidR="00C626B9" w:rsidRPr="008778AB" w:rsidRDefault="00C626B9" w:rsidP="00C626B9">
      <w:pPr>
        <w:jc w:val="both"/>
        <w:rPr>
          <w:sz w:val="28"/>
          <w:szCs w:val="28"/>
        </w:rPr>
      </w:pPr>
    </w:p>
    <w:p w:rsidR="00C626B9" w:rsidRPr="008778AB" w:rsidRDefault="00C626B9" w:rsidP="00C626B9">
      <w:pPr>
        <w:jc w:val="both"/>
        <w:rPr>
          <w:sz w:val="28"/>
          <w:szCs w:val="28"/>
        </w:rPr>
      </w:pPr>
    </w:p>
    <w:p w:rsidR="00C626B9" w:rsidRPr="008778AB" w:rsidRDefault="00C626B9" w:rsidP="00C626B9">
      <w:pPr>
        <w:jc w:val="both"/>
        <w:rPr>
          <w:sz w:val="28"/>
          <w:szCs w:val="28"/>
        </w:rPr>
      </w:pPr>
    </w:p>
    <w:p w:rsidR="00C626B9" w:rsidRPr="008778AB" w:rsidRDefault="00C626B9" w:rsidP="00C626B9">
      <w:pPr>
        <w:jc w:val="both"/>
        <w:rPr>
          <w:sz w:val="28"/>
          <w:szCs w:val="28"/>
        </w:rPr>
      </w:pPr>
    </w:p>
    <w:p w:rsidR="00C626B9" w:rsidRPr="008778AB" w:rsidRDefault="00C626B9" w:rsidP="00C626B9">
      <w:pPr>
        <w:jc w:val="both"/>
        <w:rPr>
          <w:sz w:val="28"/>
          <w:szCs w:val="28"/>
        </w:rPr>
      </w:pPr>
    </w:p>
    <w:p w:rsidR="00C626B9" w:rsidRPr="008778AB" w:rsidRDefault="00C626B9" w:rsidP="00C626B9">
      <w:pPr>
        <w:jc w:val="both"/>
        <w:rPr>
          <w:sz w:val="28"/>
          <w:szCs w:val="28"/>
        </w:rPr>
      </w:pPr>
    </w:p>
    <w:p w:rsidR="00C626B9" w:rsidRPr="008778AB" w:rsidRDefault="00C626B9" w:rsidP="00C626B9">
      <w:pPr>
        <w:ind w:left="5103"/>
        <w:jc w:val="center"/>
        <w:rPr>
          <w:sz w:val="28"/>
          <w:szCs w:val="28"/>
        </w:rPr>
      </w:pPr>
      <w:r w:rsidRPr="008778AB">
        <w:rPr>
          <w:sz w:val="28"/>
          <w:szCs w:val="28"/>
        </w:rPr>
        <w:lastRenderedPageBreak/>
        <w:t xml:space="preserve">               ПРИЛОЖЕНИЕ </w:t>
      </w:r>
    </w:p>
    <w:p w:rsidR="00094A14" w:rsidRPr="00094A14" w:rsidRDefault="00C626B9" w:rsidP="00C626B9">
      <w:pPr>
        <w:ind w:left="5103"/>
        <w:jc w:val="center"/>
        <w:rPr>
          <w:sz w:val="26"/>
          <w:szCs w:val="26"/>
        </w:rPr>
      </w:pPr>
      <w:r w:rsidRPr="00094A14">
        <w:rPr>
          <w:sz w:val="26"/>
          <w:szCs w:val="26"/>
        </w:rPr>
        <w:t>к постановлению администрации Черн</w:t>
      </w:r>
      <w:r w:rsidR="00094A14" w:rsidRPr="00094A14">
        <w:rPr>
          <w:sz w:val="26"/>
          <w:szCs w:val="26"/>
        </w:rPr>
        <w:t>ицынского сельсовета Октябрьского района</w:t>
      </w:r>
    </w:p>
    <w:p w:rsidR="00C626B9" w:rsidRPr="00094A14" w:rsidRDefault="00094A14" w:rsidP="00C626B9">
      <w:pPr>
        <w:ind w:left="5103"/>
        <w:jc w:val="center"/>
        <w:rPr>
          <w:sz w:val="26"/>
          <w:szCs w:val="26"/>
        </w:rPr>
      </w:pPr>
      <w:r w:rsidRPr="00094A14">
        <w:rPr>
          <w:sz w:val="26"/>
          <w:szCs w:val="26"/>
        </w:rPr>
        <w:t xml:space="preserve"> Курской области </w:t>
      </w:r>
      <w:r w:rsidR="00C626B9" w:rsidRPr="00094A14">
        <w:rPr>
          <w:sz w:val="26"/>
          <w:szCs w:val="26"/>
        </w:rPr>
        <w:t xml:space="preserve">от </w:t>
      </w:r>
      <w:r w:rsidRPr="00094A14">
        <w:rPr>
          <w:sz w:val="26"/>
          <w:szCs w:val="26"/>
        </w:rPr>
        <w:t>00</w:t>
      </w:r>
      <w:r w:rsidR="00C626B9" w:rsidRPr="00094A14">
        <w:rPr>
          <w:sz w:val="26"/>
          <w:szCs w:val="26"/>
        </w:rPr>
        <w:t>.0</w:t>
      </w:r>
      <w:r w:rsidRPr="00094A14">
        <w:rPr>
          <w:sz w:val="26"/>
          <w:szCs w:val="26"/>
        </w:rPr>
        <w:t>3</w:t>
      </w:r>
      <w:r w:rsidR="00C626B9" w:rsidRPr="00094A14">
        <w:rPr>
          <w:sz w:val="26"/>
          <w:szCs w:val="26"/>
        </w:rPr>
        <w:t>.202</w:t>
      </w:r>
      <w:r w:rsidRPr="00094A14">
        <w:rPr>
          <w:sz w:val="26"/>
          <w:szCs w:val="26"/>
        </w:rPr>
        <w:t>5</w:t>
      </w:r>
      <w:r w:rsidR="00C626B9" w:rsidRPr="00094A14">
        <w:rPr>
          <w:sz w:val="26"/>
          <w:szCs w:val="26"/>
        </w:rPr>
        <w:t xml:space="preserve"> № </w:t>
      </w:r>
      <w:r w:rsidRPr="00094A14">
        <w:rPr>
          <w:sz w:val="26"/>
          <w:szCs w:val="26"/>
        </w:rPr>
        <w:t>00</w:t>
      </w:r>
    </w:p>
    <w:p w:rsidR="00C626B9" w:rsidRPr="008778AB" w:rsidRDefault="00C626B9" w:rsidP="00C626B9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C626B9" w:rsidRPr="008778AB" w:rsidRDefault="00C626B9" w:rsidP="00C626B9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778AB">
        <w:rPr>
          <w:b/>
          <w:spacing w:val="2"/>
          <w:sz w:val="28"/>
          <w:szCs w:val="28"/>
        </w:rPr>
        <w:t>Порядок</w:t>
      </w:r>
    </w:p>
    <w:p w:rsidR="00C626B9" w:rsidRPr="008778AB" w:rsidRDefault="00C626B9" w:rsidP="00C626B9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8778AB">
        <w:rPr>
          <w:b/>
          <w:spacing w:val="2"/>
          <w:sz w:val="28"/>
          <w:szCs w:val="28"/>
        </w:rPr>
        <w:t xml:space="preserve"> казначейского сопровождения средств, предоставляемых из бюджета Черн</w:t>
      </w:r>
      <w:r w:rsidR="00094A14">
        <w:rPr>
          <w:b/>
          <w:spacing w:val="2"/>
          <w:sz w:val="28"/>
          <w:szCs w:val="28"/>
        </w:rPr>
        <w:t>ицынского сельсовета Октябрьского района Курской области</w:t>
      </w:r>
    </w:p>
    <w:p w:rsidR="00C626B9" w:rsidRPr="008778AB" w:rsidRDefault="00C626B9" w:rsidP="00C626B9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1. </w:t>
      </w:r>
      <w:proofErr w:type="gramStart"/>
      <w:r w:rsidRPr="008778AB">
        <w:rPr>
          <w:spacing w:val="2"/>
          <w:sz w:val="28"/>
          <w:szCs w:val="28"/>
        </w:rPr>
        <w:t>Настоящий Порядок казначейского сопровождения средств, предоставляемых из бюджета Черн</w:t>
      </w:r>
      <w:r w:rsidR="00094A14">
        <w:rPr>
          <w:spacing w:val="2"/>
          <w:sz w:val="28"/>
          <w:szCs w:val="28"/>
        </w:rPr>
        <w:t>ицынского сельсовета Октябрьского района Курской области</w:t>
      </w:r>
      <w:r w:rsidRPr="008778AB">
        <w:rPr>
          <w:spacing w:val="2"/>
          <w:sz w:val="28"/>
          <w:szCs w:val="28"/>
        </w:rPr>
        <w:t xml:space="preserve"> (далее - Порядок) разработан в соответствии с пунктом 5 статьи 242.23 Бюджетного кодекса Российской Федерации (далее - БК РФ), определяет правила осуществления финансовым о</w:t>
      </w:r>
      <w:r w:rsidR="00094A14">
        <w:rPr>
          <w:spacing w:val="2"/>
          <w:sz w:val="28"/>
          <w:szCs w:val="28"/>
        </w:rPr>
        <w:t>рганом</w:t>
      </w:r>
      <w:r w:rsidRPr="008778AB">
        <w:rPr>
          <w:spacing w:val="2"/>
          <w:sz w:val="28"/>
          <w:szCs w:val="28"/>
        </w:rPr>
        <w:t xml:space="preserve">  </w:t>
      </w:r>
      <w:r w:rsidR="00094A14">
        <w:rPr>
          <w:spacing w:val="2"/>
          <w:sz w:val="28"/>
          <w:szCs w:val="28"/>
        </w:rPr>
        <w:t>А</w:t>
      </w:r>
      <w:r w:rsidRPr="008778AB">
        <w:rPr>
          <w:spacing w:val="2"/>
          <w:sz w:val="28"/>
          <w:szCs w:val="28"/>
        </w:rPr>
        <w:t>дминистрации Черн</w:t>
      </w:r>
      <w:r w:rsidR="00094A14">
        <w:rPr>
          <w:spacing w:val="2"/>
          <w:sz w:val="28"/>
          <w:szCs w:val="28"/>
        </w:rPr>
        <w:t xml:space="preserve">ицынского сельсовета Октябрьского </w:t>
      </w:r>
      <w:r w:rsidRPr="008778AB">
        <w:rPr>
          <w:spacing w:val="2"/>
          <w:sz w:val="28"/>
          <w:szCs w:val="28"/>
        </w:rPr>
        <w:t xml:space="preserve">района </w:t>
      </w:r>
      <w:r w:rsidR="00094A14">
        <w:rPr>
          <w:spacing w:val="2"/>
          <w:sz w:val="28"/>
          <w:szCs w:val="28"/>
        </w:rPr>
        <w:t xml:space="preserve">Курской области </w:t>
      </w:r>
      <w:r w:rsidRPr="008778AB">
        <w:rPr>
          <w:spacing w:val="2"/>
          <w:sz w:val="28"/>
          <w:szCs w:val="28"/>
        </w:rPr>
        <w:t>(далее - финансовый о</w:t>
      </w:r>
      <w:r w:rsidR="00094A14">
        <w:rPr>
          <w:spacing w:val="2"/>
          <w:sz w:val="28"/>
          <w:szCs w:val="28"/>
        </w:rPr>
        <w:t>рган</w:t>
      </w:r>
      <w:r w:rsidRPr="008778AB">
        <w:rPr>
          <w:spacing w:val="2"/>
          <w:sz w:val="28"/>
          <w:szCs w:val="28"/>
        </w:rPr>
        <w:t xml:space="preserve">) казначейского сопровождения средств (далее - целевые средства), предоставляемых из бюджета </w:t>
      </w:r>
      <w:r w:rsidR="00C84407" w:rsidRPr="008778AB">
        <w:rPr>
          <w:spacing w:val="2"/>
          <w:sz w:val="28"/>
          <w:szCs w:val="28"/>
        </w:rPr>
        <w:t>Черн</w:t>
      </w:r>
      <w:r w:rsidR="00C84407">
        <w:rPr>
          <w:spacing w:val="2"/>
          <w:sz w:val="28"/>
          <w:szCs w:val="28"/>
        </w:rPr>
        <w:t>ицынского сельсовета Октябрьского района Курской</w:t>
      </w:r>
      <w:proofErr w:type="gramEnd"/>
      <w:r w:rsidR="00C84407">
        <w:rPr>
          <w:spacing w:val="2"/>
          <w:sz w:val="28"/>
          <w:szCs w:val="28"/>
        </w:rPr>
        <w:t xml:space="preserve"> области</w:t>
      </w:r>
      <w:r w:rsidR="00C84407" w:rsidRPr="008778AB">
        <w:rPr>
          <w:spacing w:val="2"/>
          <w:sz w:val="28"/>
          <w:szCs w:val="28"/>
        </w:rPr>
        <w:t xml:space="preserve"> </w:t>
      </w:r>
      <w:r w:rsidRPr="008778AB">
        <w:rPr>
          <w:spacing w:val="2"/>
          <w:sz w:val="28"/>
          <w:szCs w:val="28"/>
        </w:rPr>
        <w:t xml:space="preserve">(далее - местный бюджет) в соответствии со статьей 242.26 БК РФ, на основании содержащих условия, установленные пунктом 6 Порядка:  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8778AB">
        <w:rPr>
          <w:spacing w:val="2"/>
          <w:sz w:val="28"/>
          <w:szCs w:val="28"/>
        </w:rPr>
        <w:t>обеспечения</w:t>
      </w:r>
      <w:proofErr w:type="gramEnd"/>
      <w:r w:rsidRPr="008778AB">
        <w:rPr>
          <w:spacing w:val="2"/>
          <w:sz w:val="28"/>
          <w:szCs w:val="28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3) контрактов (договоров) о поставке товаров, выполнении работ, оказании услуг, источником финансового обеспечения исполнения которых являются средства, предоставленные в рамках исполнения муниципальных контрактов, договоров (соглашений), указанных в подпунктах 1 и 2 настоящего пункта (далее </w:t>
      </w:r>
      <w:proofErr w:type="gramStart"/>
      <w:r w:rsidRPr="008778AB">
        <w:rPr>
          <w:spacing w:val="2"/>
          <w:sz w:val="28"/>
          <w:szCs w:val="28"/>
        </w:rPr>
        <w:t>-к</w:t>
      </w:r>
      <w:proofErr w:type="gramEnd"/>
      <w:r w:rsidRPr="008778AB">
        <w:rPr>
          <w:spacing w:val="2"/>
          <w:sz w:val="28"/>
          <w:szCs w:val="28"/>
        </w:rPr>
        <w:t>онтракт (договор).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2. Положения Порядка распространяются: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8778AB">
        <w:rPr>
          <w:spacing w:val="2"/>
          <w:sz w:val="28"/>
          <w:szCs w:val="28"/>
        </w:rPr>
        <w:t xml:space="preserve">1) в отношении договоров (соглашений), контрактов (договоров) - на концессионные соглашения, соглашения о </w:t>
      </w:r>
      <w:proofErr w:type="spellStart"/>
      <w:r w:rsidRPr="008778AB">
        <w:rPr>
          <w:spacing w:val="2"/>
          <w:sz w:val="28"/>
          <w:szCs w:val="28"/>
        </w:rPr>
        <w:t>муниципально</w:t>
      </w:r>
      <w:proofErr w:type="spellEnd"/>
      <w:r w:rsidRPr="008778AB">
        <w:rPr>
          <w:spacing w:val="2"/>
          <w:sz w:val="28"/>
          <w:szCs w:val="28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lastRenderedPageBreak/>
        <w:t>2) в отношении участников казначейского сопровождения - на их обособленные (структурные) подразделения.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3. </w:t>
      </w:r>
      <w:proofErr w:type="gramStart"/>
      <w:r w:rsidRPr="008778AB">
        <w:rPr>
          <w:spacing w:val="2"/>
          <w:sz w:val="28"/>
          <w:szCs w:val="28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финансовом отделе, в установленном порядке, в соответствии с общими требованиями, установленными Федеральным казначейством в соответствии с пунктом 9 статьи 220.1 БК РФ (далее</w:t>
      </w:r>
      <w:proofErr w:type="gramEnd"/>
      <w:r w:rsidRPr="008778AB">
        <w:rPr>
          <w:spacing w:val="2"/>
          <w:sz w:val="28"/>
          <w:szCs w:val="28"/>
        </w:rPr>
        <w:t xml:space="preserve"> - лицевой счет).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4. Операции с целевыми средствами, отраженными на лицевых счетах, проводятся после осуществления финансовым отделом санкционирования расходов в порядке, установленном финансовым отделом, в соответствии с пунктом 5 статьи 242.23 БК РФ (далее - порядок санкционирования).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6.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1) об открытии участнику казначейского сопровождения лицевого счета в финансовом отделе, в установленном порядке;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2) о представлении в финансовое управление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8778AB">
        <w:rPr>
          <w:spacing w:val="2"/>
          <w:sz w:val="28"/>
          <w:szCs w:val="28"/>
        </w:rPr>
        <w:t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8778AB">
        <w:rPr>
          <w:spacing w:val="2"/>
          <w:sz w:val="28"/>
          <w:szCs w:val="28"/>
        </w:rPr>
        <w:lastRenderedPageBreak/>
        <w:t>6)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8778AB">
        <w:rPr>
          <w:spacing w:val="2"/>
          <w:sz w:val="28"/>
          <w:szCs w:val="28"/>
        </w:rPr>
        <w:t xml:space="preserve"> исполнением муниципального контракта, договора (соглашения), контракта (договора);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7) о соблюдении в установленных Правительством Российской Федерации случаях положений, предусмотренных статьей 242.24 БК РФ;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proofErr w:type="gramStart"/>
      <w:r w:rsidRPr="008778AB">
        <w:rPr>
          <w:spacing w:val="2"/>
          <w:sz w:val="28"/>
          <w:szCs w:val="28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</w:t>
      </w:r>
      <w:r w:rsidR="00C84407">
        <w:rPr>
          <w:spacing w:val="2"/>
          <w:sz w:val="28"/>
          <w:szCs w:val="28"/>
        </w:rPr>
        <w:t>Курской области</w:t>
      </w:r>
      <w:r w:rsidRPr="008778AB">
        <w:rPr>
          <w:spacing w:val="2"/>
          <w:sz w:val="28"/>
          <w:szCs w:val="28"/>
        </w:rPr>
        <w:t>, муниципального образования</w:t>
      </w:r>
      <w:r w:rsidR="00C84407">
        <w:rPr>
          <w:spacing w:val="2"/>
          <w:sz w:val="28"/>
          <w:szCs w:val="28"/>
        </w:rPr>
        <w:t xml:space="preserve"> «Октябрьский муниципальный район» Курской области</w:t>
      </w:r>
      <w:r w:rsidRPr="008778AB">
        <w:rPr>
          <w:spacing w:val="2"/>
          <w:sz w:val="28"/>
          <w:szCs w:val="28"/>
        </w:rPr>
        <w:t>.</w:t>
      </w:r>
      <w:proofErr w:type="gramEnd"/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7. </w:t>
      </w:r>
      <w:proofErr w:type="gramStart"/>
      <w:r w:rsidRPr="008778AB">
        <w:rPr>
          <w:spacing w:val="2"/>
          <w:sz w:val="28"/>
          <w:szCs w:val="28"/>
        </w:rPr>
        <w:t xml:space="preserve">При казначейском сопровождении обмен документами между финансовым </w:t>
      </w:r>
      <w:r w:rsidR="00C84407">
        <w:rPr>
          <w:spacing w:val="2"/>
          <w:sz w:val="28"/>
          <w:szCs w:val="28"/>
        </w:rPr>
        <w:t>органом</w:t>
      </w:r>
      <w:r w:rsidRPr="008778AB">
        <w:rPr>
          <w:spacing w:val="2"/>
          <w:sz w:val="28"/>
          <w:szCs w:val="28"/>
        </w:rPr>
        <w:t xml:space="preserve">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</w:t>
      </w:r>
      <w:r w:rsidR="00C84407">
        <w:rPr>
          <w:spacing w:val="2"/>
          <w:sz w:val="28"/>
          <w:szCs w:val="28"/>
        </w:rPr>
        <w:t>Курской области</w:t>
      </w:r>
      <w:r w:rsidRPr="008778AB">
        <w:rPr>
          <w:spacing w:val="2"/>
          <w:sz w:val="28"/>
          <w:szCs w:val="28"/>
        </w:rPr>
        <w:t xml:space="preserve"> с применением усиленной электронной подписи лица, уполномоченного действовать от имени получателя бюджетных средств, муниципального заказчика</w:t>
      </w:r>
      <w:proofErr w:type="gramEnd"/>
      <w:r w:rsidRPr="008778AB">
        <w:rPr>
          <w:spacing w:val="2"/>
          <w:sz w:val="28"/>
          <w:szCs w:val="28"/>
        </w:rPr>
        <w:t xml:space="preserve"> или участника казначейского сопровождения (далее -</w:t>
      </w:r>
      <w:r w:rsidR="00C84407">
        <w:rPr>
          <w:spacing w:val="2"/>
          <w:sz w:val="28"/>
          <w:szCs w:val="28"/>
        </w:rPr>
        <w:t xml:space="preserve"> </w:t>
      </w:r>
      <w:r w:rsidRPr="008778AB">
        <w:rPr>
          <w:spacing w:val="2"/>
          <w:sz w:val="28"/>
          <w:szCs w:val="28"/>
        </w:rPr>
        <w:t>электронная подпись).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C626B9" w:rsidRPr="008778AB" w:rsidRDefault="00C626B9" w:rsidP="00C626B9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8. Финансовый </w:t>
      </w:r>
      <w:r w:rsidR="00C84407">
        <w:rPr>
          <w:spacing w:val="2"/>
          <w:sz w:val="28"/>
          <w:szCs w:val="28"/>
        </w:rPr>
        <w:t>орган</w:t>
      </w:r>
      <w:r w:rsidRPr="008778AB">
        <w:rPr>
          <w:spacing w:val="2"/>
          <w:sz w:val="28"/>
          <w:szCs w:val="28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C1503A" w:rsidRDefault="00C626B9" w:rsidP="00C84407">
      <w:pPr>
        <w:shd w:val="clear" w:color="auto" w:fill="FFFFFF"/>
        <w:ind w:firstLine="708"/>
        <w:jc w:val="both"/>
        <w:textAlignment w:val="baseline"/>
        <w:outlineLvl w:val="2"/>
        <w:rPr>
          <w:color w:val="030000"/>
          <w:sz w:val="28"/>
          <w:szCs w:val="28"/>
        </w:rPr>
      </w:pPr>
      <w:r w:rsidRPr="008778AB">
        <w:rPr>
          <w:spacing w:val="2"/>
          <w:sz w:val="28"/>
          <w:szCs w:val="28"/>
        </w:rPr>
        <w:t xml:space="preserve">9. Финансовый </w:t>
      </w:r>
      <w:r w:rsidR="00C84407">
        <w:rPr>
          <w:spacing w:val="2"/>
          <w:sz w:val="28"/>
          <w:szCs w:val="28"/>
        </w:rPr>
        <w:t>орган</w:t>
      </w:r>
      <w:r w:rsidRPr="008778AB">
        <w:rPr>
          <w:spacing w:val="2"/>
          <w:sz w:val="28"/>
          <w:szCs w:val="28"/>
        </w:rPr>
        <w:t xml:space="preserve">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bookmarkStart w:id="0" w:name="_GoBack"/>
      <w:bookmarkEnd w:id="0"/>
      <w:r w:rsidRPr="008778AB">
        <w:rPr>
          <w:sz w:val="28"/>
          <w:szCs w:val="28"/>
        </w:rPr>
        <w:t xml:space="preserve">                                   </w:t>
      </w:r>
    </w:p>
    <w:sectPr w:rsidR="00C1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E71"/>
    <w:multiLevelType w:val="multilevel"/>
    <w:tmpl w:val="8BB4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45F00"/>
    <w:multiLevelType w:val="multilevel"/>
    <w:tmpl w:val="AB42A30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2"/>
    <w:rsid w:val="00094A14"/>
    <w:rsid w:val="005851B3"/>
    <w:rsid w:val="005F08BF"/>
    <w:rsid w:val="006A5932"/>
    <w:rsid w:val="008778AB"/>
    <w:rsid w:val="008949B0"/>
    <w:rsid w:val="00A6713A"/>
    <w:rsid w:val="00B768CC"/>
    <w:rsid w:val="00C1503A"/>
    <w:rsid w:val="00C626B9"/>
    <w:rsid w:val="00C8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03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1503A"/>
    <w:pPr>
      <w:ind w:left="720"/>
      <w:contextualSpacing/>
    </w:pPr>
  </w:style>
  <w:style w:type="paragraph" w:customStyle="1" w:styleId="a5">
    <w:name w:val="Стиль"/>
    <w:rsid w:val="00C6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03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1503A"/>
    <w:pPr>
      <w:ind w:left="720"/>
      <w:contextualSpacing/>
    </w:pPr>
  </w:style>
  <w:style w:type="paragraph" w:customStyle="1" w:styleId="a5">
    <w:name w:val="Стиль"/>
    <w:rsid w:val="00C6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nicino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Елена Леонидовна</cp:lastModifiedBy>
  <cp:revision>7</cp:revision>
  <dcterms:created xsi:type="dcterms:W3CDTF">2025-03-02T10:59:00Z</dcterms:created>
  <dcterms:modified xsi:type="dcterms:W3CDTF">2025-03-02T11:13:00Z</dcterms:modified>
</cp:coreProperties>
</file>